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83D2" w14:textId="77777777" w:rsidR="00814D30" w:rsidRDefault="00000000">
      <w:pPr>
        <w:pStyle w:val="a1"/>
        <w:ind w:firstLine="360"/>
        <w:jc w:val="both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</w:p>
    <w:p w14:paraId="2E83EE60" w14:textId="77777777" w:rsidR="00814D30" w:rsidRPr="009C3B3B" w:rsidRDefault="00814D30">
      <w:pPr>
        <w:ind w:firstLineChars="0" w:firstLine="0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A63E921" w14:textId="71E81ED1" w:rsidR="00814D30" w:rsidRPr="00CA05CD" w:rsidRDefault="00000000" w:rsidP="00952AD3">
      <w:pPr>
        <w:ind w:firstLineChars="0" w:firstLine="0"/>
        <w:jc w:val="center"/>
        <w:outlineLvl w:val="0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CA05CD">
        <w:rPr>
          <w:rFonts w:ascii="方正小标宋简体" w:eastAsia="方正小标宋简体" w:hAnsi="方正小标宋_GBK" w:cs="方正小标宋_GBK" w:hint="eastAsia"/>
          <w:sz w:val="44"/>
          <w:szCs w:val="44"/>
        </w:rPr>
        <w:t>“</w:t>
      </w:r>
      <w:r w:rsidR="00952AD3" w:rsidRPr="00CA05CD">
        <w:rPr>
          <w:rFonts w:ascii="方正小标宋简体" w:eastAsia="方正小标宋简体" w:hAnsi="宋体" w:cs="宋体" w:hint="eastAsia"/>
          <w:sz w:val="44"/>
          <w:szCs w:val="44"/>
        </w:rPr>
        <w:t>基于</w:t>
      </w:r>
      <w:r w:rsidR="00952AD3" w:rsidRPr="00CA05CD">
        <w:rPr>
          <w:rFonts w:ascii="方正小标宋简体" w:eastAsia="方正小标宋简体" w:cs="Times New Roman" w:hint="eastAsia"/>
          <w:sz w:val="44"/>
          <w:szCs w:val="44"/>
        </w:rPr>
        <w:t>‘</w:t>
      </w:r>
      <w:r w:rsidR="00952AD3" w:rsidRPr="00CA05CD">
        <w:rPr>
          <w:rFonts w:ascii="方正小标宋简体" w:eastAsia="方正小标宋简体" w:hAnsi="宋体" w:cs="宋体" w:hint="eastAsia"/>
          <w:sz w:val="44"/>
          <w:szCs w:val="44"/>
        </w:rPr>
        <w:t>虚生邪毒</w:t>
      </w:r>
      <w:r w:rsidR="00952AD3" w:rsidRPr="00CA05CD">
        <w:rPr>
          <w:rFonts w:ascii="方正小标宋简体" w:eastAsia="方正小标宋简体" w:cs="Times New Roman" w:hint="eastAsia"/>
          <w:sz w:val="44"/>
          <w:szCs w:val="44"/>
        </w:rPr>
        <w:t>’</w:t>
      </w:r>
      <w:r w:rsidR="00952AD3" w:rsidRPr="00CA05CD">
        <w:rPr>
          <w:rFonts w:ascii="方正小标宋简体" w:eastAsia="方正小标宋简体" w:hAnsi="宋体" w:cs="宋体" w:hint="eastAsia"/>
          <w:sz w:val="44"/>
          <w:szCs w:val="44"/>
        </w:rPr>
        <w:t>演变规律老年病</w:t>
      </w:r>
      <w:r w:rsidR="00952AD3" w:rsidRPr="00CA05CD">
        <w:rPr>
          <w:rFonts w:ascii="方正小标宋简体" w:eastAsia="方正小标宋简体" w:hAnsi="方正小标宋_GBK" w:cs="方正小标宋_GBK" w:hint="eastAsia"/>
          <w:sz w:val="44"/>
          <w:szCs w:val="44"/>
        </w:rPr>
        <w:t>用</w:t>
      </w:r>
      <w:r w:rsidR="00952AD3" w:rsidRPr="00CA05CD">
        <w:rPr>
          <w:rFonts w:ascii="方正小标宋简体" w:eastAsia="方正小标宋简体" w:hAnsi="宋体" w:cs="宋体" w:hint="eastAsia"/>
          <w:sz w:val="44"/>
          <w:szCs w:val="44"/>
        </w:rPr>
        <w:t>药</w:t>
      </w:r>
      <w:r w:rsidR="00952AD3" w:rsidRPr="00CA05CD">
        <w:rPr>
          <w:rFonts w:ascii="方正小标宋简体" w:eastAsia="方正小标宋简体" w:hAnsi="方正小标宋_GBK" w:cs="方正小标宋_GBK" w:hint="eastAsia"/>
          <w:sz w:val="44"/>
          <w:szCs w:val="44"/>
        </w:rPr>
        <w:t>体系构建</w:t>
      </w:r>
      <w:r w:rsidR="00952AD3" w:rsidRPr="00CA05CD">
        <w:rPr>
          <w:rFonts w:ascii="方正小标宋简体" w:eastAsia="方正小标宋简体" w:hAnsi="宋体" w:cs="宋体" w:hint="eastAsia"/>
          <w:sz w:val="44"/>
          <w:szCs w:val="44"/>
        </w:rPr>
        <w:t>与</w:t>
      </w:r>
      <w:r w:rsidR="00952AD3" w:rsidRPr="00CA05CD">
        <w:rPr>
          <w:rFonts w:ascii="方正小标宋简体" w:eastAsia="方正小标宋简体" w:hAnsi="方正小标宋_GBK" w:cs="方正小标宋_GBK" w:hint="eastAsia"/>
          <w:sz w:val="44"/>
          <w:szCs w:val="44"/>
        </w:rPr>
        <w:t>临床</w:t>
      </w:r>
      <w:r w:rsidR="00952AD3" w:rsidRPr="00CA05CD">
        <w:rPr>
          <w:rFonts w:ascii="方正小标宋简体" w:eastAsia="方正小标宋简体" w:hAnsi="宋体" w:cs="宋体" w:hint="eastAsia"/>
          <w:sz w:val="44"/>
          <w:szCs w:val="44"/>
        </w:rPr>
        <w:t>转化</w:t>
      </w:r>
      <w:r w:rsidR="00952AD3" w:rsidRPr="00CA05CD">
        <w:rPr>
          <w:rFonts w:ascii="方正小标宋简体" w:eastAsia="方正小标宋简体" w:hAnsi="方正小标宋_GBK" w:cs="方正小标宋_GBK" w:hint="eastAsia"/>
          <w:sz w:val="44"/>
          <w:szCs w:val="44"/>
        </w:rPr>
        <w:t>示</w:t>
      </w:r>
      <w:r w:rsidR="00952AD3" w:rsidRPr="00CA05CD">
        <w:rPr>
          <w:rFonts w:ascii="方正小标宋简体" w:eastAsia="方正小标宋简体" w:hAnsi="宋体" w:cs="宋体" w:hint="eastAsia"/>
          <w:sz w:val="44"/>
          <w:szCs w:val="44"/>
        </w:rPr>
        <w:t>范研究</w:t>
      </w:r>
      <w:r w:rsidRPr="00CA05CD">
        <w:rPr>
          <w:rFonts w:ascii="方正小标宋简体" w:eastAsia="方正小标宋简体" w:hAnsi="方正小标宋_GBK" w:cs="方正小标宋_GBK" w:hint="eastAsia"/>
          <w:sz w:val="44"/>
          <w:szCs w:val="44"/>
        </w:rPr>
        <w:t>”项目公示材料</w:t>
      </w:r>
    </w:p>
    <w:p w14:paraId="65F37F70" w14:textId="77777777" w:rsidR="00814D30" w:rsidRDefault="00814D30"/>
    <w:p w14:paraId="496CCD78" w14:textId="77777777" w:rsidR="00814D30" w:rsidRDefault="00000000">
      <w:pPr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一、项目名称</w:t>
      </w:r>
    </w:p>
    <w:p w14:paraId="130D82EF" w14:textId="77777777" w:rsidR="00952AD3" w:rsidRPr="00CA05CD" w:rsidRDefault="00952AD3">
      <w:pPr>
        <w:rPr>
          <w:rFonts w:ascii="仿宋_GB2312" w:eastAsia="仿宋_GB2312" w:hAnsi="宋体" w:cs="宋体" w:hint="eastAsia"/>
          <w:szCs w:val="32"/>
        </w:rPr>
      </w:pPr>
      <w:r w:rsidRPr="00CA05CD">
        <w:rPr>
          <w:rFonts w:ascii="仿宋_GB2312" w:eastAsia="仿宋_GB2312" w:hAnsi="宋体" w:cs="宋体" w:hint="eastAsia"/>
          <w:szCs w:val="32"/>
        </w:rPr>
        <w:t>基于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“</w:t>
      </w:r>
      <w:r w:rsidRPr="00CA05CD">
        <w:rPr>
          <w:rFonts w:ascii="仿宋_GB2312" w:eastAsia="仿宋_GB2312" w:hAnsi="宋体" w:cs="宋体" w:hint="eastAsia"/>
          <w:szCs w:val="32"/>
        </w:rPr>
        <w:t>虚生邪毒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</w:t>
      </w:r>
      <w:r w:rsidRPr="00CA05CD">
        <w:rPr>
          <w:rFonts w:ascii="仿宋_GB2312" w:eastAsia="仿宋_GB2312" w:hAnsi="宋体" w:cs="宋体" w:hint="eastAsia"/>
          <w:szCs w:val="32"/>
        </w:rPr>
        <w:t>演变规律老年病用药体系构建与临床转化示范研究</w:t>
      </w:r>
    </w:p>
    <w:p w14:paraId="75F12747" w14:textId="7CD1AE02" w:rsidR="00814D30" w:rsidRDefault="00000000">
      <w:pPr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二、提名单位</w:t>
      </w:r>
    </w:p>
    <w:p w14:paraId="3F7CC4CE" w14:textId="4B57CD68" w:rsidR="00814D30" w:rsidRPr="00CA05CD" w:rsidRDefault="00952AD3">
      <w:pPr>
        <w:rPr>
          <w:rFonts w:ascii="仿宋_GB2312" w:eastAsia="仿宋_GB2312" w:hAnsi="方正仿宋_GB2312" w:cs="方正仿宋_GB2312" w:hint="eastAsia"/>
          <w:szCs w:val="32"/>
        </w:rPr>
      </w:pPr>
      <w:r w:rsidRPr="00CA05CD">
        <w:rPr>
          <w:rFonts w:ascii="仿宋_GB2312" w:eastAsia="仿宋_GB2312" w:hAnsi="Cambria" w:cs="Cambria" w:hint="eastAsia"/>
          <w:szCs w:val="32"/>
        </w:rPr>
        <w:t>中华中医药学会</w:t>
      </w:r>
      <w:r w:rsidRPr="00CA05CD">
        <w:rPr>
          <w:rFonts w:ascii="仿宋_GB2312" w:eastAsia="仿宋_GB2312" w:hAnsi="宋体" w:cs="宋体" w:hint="eastAsia"/>
          <w:szCs w:val="32"/>
        </w:rPr>
        <w:t>老年病分会</w:t>
      </w:r>
    </w:p>
    <w:p w14:paraId="3096EFF9" w14:textId="77777777" w:rsidR="00814D30" w:rsidRDefault="00000000">
      <w:pPr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三、提名等级</w:t>
      </w:r>
    </w:p>
    <w:p w14:paraId="2980F4D5" w14:textId="33FCF56D" w:rsidR="00814D30" w:rsidRPr="00CA05CD" w:rsidRDefault="00000000">
      <w:pPr>
        <w:rPr>
          <w:rFonts w:ascii="仿宋_GB2312" w:eastAsia="仿宋_GB2312" w:hAnsi="方正仿宋_GB2312" w:cs="方正仿宋_GB2312" w:hint="eastAsia"/>
          <w:szCs w:val="32"/>
        </w:rPr>
      </w:pPr>
      <w:r w:rsidRPr="00CA05CD">
        <w:rPr>
          <w:rFonts w:ascii="仿宋_GB2312" w:eastAsia="仿宋_GB2312" w:hAnsi="方正仿宋_GB2312" w:cs="方正仿宋_GB2312" w:hint="eastAsia"/>
          <w:szCs w:val="32"/>
        </w:rPr>
        <w:t>科学技术奖</w:t>
      </w:r>
      <w:r w:rsidR="00952AD3" w:rsidRPr="00CA05CD">
        <w:rPr>
          <w:rFonts w:ascii="仿宋_GB2312" w:eastAsia="仿宋_GB2312" w:hAnsi="宋体" w:cs="宋体" w:hint="eastAsia"/>
          <w:szCs w:val="32"/>
        </w:rPr>
        <w:t>一、二</w:t>
      </w:r>
      <w:r w:rsidRPr="00CA05CD">
        <w:rPr>
          <w:rFonts w:ascii="仿宋_GB2312" w:eastAsia="仿宋_GB2312" w:hAnsi="方正仿宋_GB2312" w:cs="方正仿宋_GB2312" w:hint="eastAsia"/>
          <w:szCs w:val="32"/>
        </w:rPr>
        <w:t>等奖</w:t>
      </w:r>
    </w:p>
    <w:p w14:paraId="533D4CE5" w14:textId="77777777" w:rsidR="00814D30" w:rsidRDefault="00000000">
      <w:pPr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四、项目简介</w:t>
      </w:r>
    </w:p>
    <w:p w14:paraId="225BF417" w14:textId="59786DA7" w:rsidR="00952AD3" w:rsidRPr="00CA05CD" w:rsidRDefault="00952AD3" w:rsidP="00952AD3">
      <w:pPr>
        <w:rPr>
          <w:rFonts w:ascii="仿宋_GB2312" w:eastAsia="仿宋_GB2312" w:hAnsi="方正仿宋_GB2312" w:cs="方正仿宋_GB2312" w:hint="eastAsia"/>
          <w:szCs w:val="32"/>
        </w:rPr>
      </w:pPr>
      <w:r w:rsidRPr="00CA05CD">
        <w:rPr>
          <w:rFonts w:ascii="仿宋_GB2312" w:eastAsia="仿宋_GB2312" w:hAnsi="方正仿宋_GB2312" w:cs="方正仿宋_GB2312" w:hint="eastAsia"/>
          <w:szCs w:val="32"/>
        </w:rPr>
        <w:t>中医药防治</w:t>
      </w:r>
      <w:r w:rsidRPr="00CA05CD">
        <w:rPr>
          <w:rFonts w:ascii="仿宋_GB2312" w:eastAsia="仿宋_GB2312" w:hAnsi="宋体" w:cs="宋体" w:hint="eastAsia"/>
          <w:szCs w:val="32"/>
        </w:rPr>
        <w:t>老年疾病具有独特优势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，是应对人口</w:t>
      </w:r>
      <w:r w:rsidRPr="00CA05CD">
        <w:rPr>
          <w:rFonts w:ascii="仿宋_GB2312" w:eastAsia="仿宋_GB2312" w:hAnsi="宋体" w:cs="宋体" w:hint="eastAsia"/>
          <w:szCs w:val="32"/>
        </w:rPr>
        <w:t>老龄化国家战略的重要力量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</w:t>
      </w:r>
      <w:r w:rsidRPr="00CA05CD">
        <w:rPr>
          <w:rFonts w:ascii="仿宋_GB2312" w:eastAsia="仿宋_GB2312" w:hAnsi="宋体" w:cs="宋体" w:hint="eastAsia"/>
          <w:szCs w:val="32"/>
        </w:rPr>
        <w:t>当前制约学科发展的核心瓶颈在于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：</w:t>
      </w:r>
      <w:r w:rsidRPr="00CA05CD">
        <w:rPr>
          <w:rFonts w:ascii="仿宋_GB2312" w:eastAsia="仿宋_GB2312" w:hAnsi="宋体" w:cs="宋体" w:hint="eastAsia"/>
          <w:szCs w:val="32"/>
        </w:rPr>
        <w:t>老年重大疾病核心病机演变规律不清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缺乏精准分阶段干预策略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，临床多药杂</w:t>
      </w:r>
      <w:r w:rsidRPr="00CA05CD">
        <w:rPr>
          <w:rFonts w:ascii="仿宋_GB2312" w:eastAsia="仿宋_GB2312" w:hAnsi="宋体" w:cs="宋体" w:hint="eastAsia"/>
          <w:szCs w:val="32"/>
        </w:rPr>
        <w:t>投现象严重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，作用机制</w:t>
      </w:r>
      <w:r w:rsidRPr="00CA05CD">
        <w:rPr>
          <w:rFonts w:ascii="仿宋_GB2312" w:eastAsia="仿宋_GB2312" w:hAnsi="宋体" w:cs="宋体" w:hint="eastAsia"/>
          <w:szCs w:val="32"/>
        </w:rPr>
        <w:t>难以系统阐释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。其</w:t>
      </w:r>
      <w:r w:rsidRPr="00CA05CD">
        <w:rPr>
          <w:rFonts w:ascii="仿宋_GB2312" w:eastAsia="仿宋_GB2312" w:hAnsi="宋体" w:cs="宋体" w:hint="eastAsia"/>
          <w:szCs w:val="32"/>
        </w:rPr>
        <w:t>根本原因是未能精准把握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“</w:t>
      </w:r>
      <w:r w:rsidRPr="00CA05CD">
        <w:rPr>
          <w:rFonts w:ascii="仿宋_GB2312" w:eastAsia="仿宋_GB2312" w:hAnsi="宋体" w:cs="宋体" w:hint="eastAsia"/>
          <w:szCs w:val="32"/>
        </w:rPr>
        <w:t>虚</w:t>
      </w:r>
      <w:r w:rsidRPr="00CA05CD">
        <w:rPr>
          <w:rFonts w:ascii="仿宋_GB2312" w:eastAsia="仿宋_GB2312" w:hAnsi="方正仿宋_GB2312" w:cs="方正仿宋_GB2312" w:hint="eastAsia"/>
          <w:szCs w:val="32"/>
        </w:rPr>
        <w:t>-</w:t>
      </w:r>
      <w:r w:rsidRPr="00CA05CD">
        <w:rPr>
          <w:rFonts w:ascii="仿宋_GB2312" w:eastAsia="仿宋_GB2312" w:hAnsi="宋体" w:cs="宋体" w:hint="eastAsia"/>
          <w:szCs w:val="32"/>
        </w:rPr>
        <w:t>毒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</w:t>
      </w:r>
      <w:r w:rsidRPr="00CA05CD">
        <w:rPr>
          <w:rFonts w:ascii="仿宋_GB2312" w:eastAsia="仿宋_GB2312" w:hAnsi="宋体" w:cs="宋体" w:hint="eastAsia"/>
          <w:szCs w:val="32"/>
        </w:rPr>
        <w:t>衍变的复杂规律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</w:t>
      </w:r>
    </w:p>
    <w:p w14:paraId="4FB79D97" w14:textId="28E633BF" w:rsidR="00952AD3" w:rsidRPr="00CA05CD" w:rsidRDefault="00952AD3" w:rsidP="00952AD3">
      <w:pPr>
        <w:rPr>
          <w:rFonts w:ascii="仿宋_GB2312" w:eastAsia="仿宋_GB2312" w:hAnsi="方正仿宋_GB2312" w:cs="方正仿宋_GB2312" w:hint="eastAsia"/>
          <w:szCs w:val="32"/>
        </w:rPr>
      </w:pPr>
      <w:r w:rsidRPr="00CA05CD">
        <w:rPr>
          <w:rFonts w:ascii="仿宋_GB2312" w:eastAsia="仿宋_GB2312" w:hAnsi="宋体" w:cs="宋体" w:hint="eastAsia"/>
          <w:szCs w:val="32"/>
        </w:rPr>
        <w:t>历经三十余年持续攻关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，项目组在</w:t>
      </w:r>
      <w:r w:rsidRPr="00CA05CD">
        <w:rPr>
          <w:rFonts w:ascii="仿宋_GB2312" w:eastAsia="仿宋_GB2312" w:hAnsi="宋体" w:cs="宋体" w:hint="eastAsia"/>
          <w:szCs w:val="32"/>
        </w:rPr>
        <w:t>首届全国名中医张发荣教授学术思想指导下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，面</w:t>
      </w:r>
      <w:r w:rsidRPr="00CA05CD">
        <w:rPr>
          <w:rFonts w:ascii="仿宋_GB2312" w:eastAsia="仿宋_GB2312" w:hAnsi="宋体" w:cs="宋体" w:hint="eastAsia"/>
          <w:szCs w:val="32"/>
        </w:rPr>
        <w:t>向老年病防治重大需求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，针对核心病机</w:t>
      </w:r>
      <w:r w:rsidRPr="00CA05CD">
        <w:rPr>
          <w:rFonts w:ascii="仿宋_GB2312" w:eastAsia="仿宋_GB2312" w:hAnsi="宋体" w:cs="宋体" w:hint="eastAsia"/>
          <w:szCs w:val="32"/>
        </w:rPr>
        <w:t>不明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、干预</w:t>
      </w:r>
      <w:r w:rsidRPr="00CA05CD">
        <w:rPr>
          <w:rFonts w:ascii="仿宋_GB2312" w:eastAsia="仿宋_GB2312" w:hAnsi="宋体" w:cs="宋体" w:hint="eastAsia"/>
          <w:szCs w:val="32"/>
        </w:rPr>
        <w:t>策略不清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、作用机制</w:t>
      </w:r>
      <w:r w:rsidRPr="00CA05CD">
        <w:rPr>
          <w:rFonts w:ascii="仿宋_GB2312" w:eastAsia="仿宋_GB2312" w:hAnsi="宋体" w:cs="宋体" w:hint="eastAsia"/>
          <w:szCs w:val="32"/>
        </w:rPr>
        <w:t>阐释不足等关键瓶颈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，在国家重大新药</w:t>
      </w:r>
      <w:r w:rsidRPr="00CA05CD">
        <w:rPr>
          <w:rFonts w:ascii="仿宋_GB2312" w:eastAsia="仿宋_GB2312" w:hAnsi="宋体" w:cs="宋体" w:hint="eastAsia"/>
          <w:szCs w:val="32"/>
        </w:rPr>
        <w:t>创制专项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、国家</w:t>
      </w:r>
      <w:r w:rsidRPr="00CA05CD">
        <w:rPr>
          <w:rFonts w:ascii="仿宋_GB2312" w:eastAsia="仿宋_GB2312" w:hAnsi="宋体" w:cs="宋体" w:hint="eastAsia"/>
          <w:szCs w:val="32"/>
        </w:rPr>
        <w:t>自然科学基金等</w:t>
      </w:r>
      <w:r w:rsidRPr="00CA05CD">
        <w:rPr>
          <w:rFonts w:ascii="仿宋_GB2312" w:eastAsia="仿宋_GB2312" w:hAnsi="方正仿宋_GB2312" w:cs="方正仿宋_GB2312" w:hint="eastAsia"/>
          <w:szCs w:val="32"/>
        </w:rPr>
        <w:t>50</w:t>
      </w:r>
      <w:r w:rsidRPr="00CA05CD">
        <w:rPr>
          <w:rFonts w:ascii="仿宋_GB2312" w:eastAsia="仿宋_GB2312" w:hAnsi="宋体" w:cs="宋体" w:hint="eastAsia"/>
          <w:szCs w:val="32"/>
        </w:rPr>
        <w:t>余项课题支持下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以阿</w:t>
      </w:r>
      <w:r w:rsidRPr="00CA05CD">
        <w:rPr>
          <w:rFonts w:ascii="仿宋_GB2312" w:eastAsia="仿宋_GB2312" w:hAnsi="宋体" w:cs="宋体" w:hint="eastAsia"/>
          <w:szCs w:val="32"/>
        </w:rPr>
        <w:lastRenderedPageBreak/>
        <w:t>尔茨海默病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脑梗死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急慢性肾衰竭等</w:t>
      </w:r>
      <w:r w:rsidRPr="00CA05CD">
        <w:rPr>
          <w:rFonts w:ascii="仿宋_GB2312" w:eastAsia="仿宋_GB2312" w:hAnsi="方正仿宋_GB2312" w:cs="方正仿宋_GB2312" w:hint="eastAsia"/>
          <w:szCs w:val="32"/>
        </w:rPr>
        <w:t>6种</w:t>
      </w:r>
      <w:r w:rsidRPr="00CA05CD">
        <w:rPr>
          <w:rFonts w:ascii="仿宋_GB2312" w:eastAsia="仿宋_GB2312" w:hAnsi="宋体" w:cs="宋体" w:hint="eastAsia"/>
          <w:szCs w:val="32"/>
        </w:rPr>
        <w:t>老年重大疾病为对象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，围</w:t>
      </w:r>
      <w:r w:rsidRPr="00CA05CD">
        <w:rPr>
          <w:rFonts w:ascii="仿宋_GB2312" w:eastAsia="仿宋_GB2312" w:hAnsi="宋体" w:cs="宋体" w:hint="eastAsia"/>
          <w:szCs w:val="32"/>
        </w:rPr>
        <w:t>绕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“</w:t>
      </w:r>
      <w:r w:rsidRPr="00CA05CD">
        <w:rPr>
          <w:rFonts w:ascii="仿宋_GB2312" w:eastAsia="仿宋_GB2312" w:hAnsi="宋体" w:cs="宋体" w:hint="eastAsia"/>
          <w:szCs w:val="32"/>
        </w:rPr>
        <w:t>揭示病机规律</w:t>
      </w:r>
      <w:r w:rsidRPr="00CA05CD">
        <w:rPr>
          <w:rFonts w:ascii="仿宋_GB2312" w:eastAsia="仿宋_GB2312" w:hAnsi="方正仿宋_GB2312" w:cs="方正仿宋_GB2312" w:hint="eastAsia"/>
          <w:szCs w:val="32"/>
        </w:rPr>
        <w:t>-确立分</w:t>
      </w:r>
      <w:r w:rsidRPr="00CA05CD">
        <w:rPr>
          <w:rFonts w:ascii="仿宋_GB2312" w:eastAsia="仿宋_GB2312" w:hAnsi="宋体" w:cs="宋体" w:hint="eastAsia"/>
          <w:szCs w:val="32"/>
        </w:rPr>
        <w:t>阶策略</w:t>
      </w:r>
      <w:r w:rsidRPr="00CA05CD">
        <w:rPr>
          <w:rFonts w:ascii="仿宋_GB2312" w:eastAsia="仿宋_GB2312" w:hAnsi="方正仿宋_GB2312" w:cs="方正仿宋_GB2312" w:hint="eastAsia"/>
          <w:szCs w:val="32"/>
        </w:rPr>
        <w:t>-解</w:t>
      </w:r>
      <w:r w:rsidRPr="00CA05CD">
        <w:rPr>
          <w:rFonts w:ascii="仿宋_GB2312" w:eastAsia="仿宋_GB2312" w:hAnsi="宋体" w:cs="宋体" w:hint="eastAsia"/>
          <w:szCs w:val="32"/>
        </w:rPr>
        <w:t>析生物机制</w:t>
      </w:r>
      <w:r w:rsidRPr="00CA05CD">
        <w:rPr>
          <w:rFonts w:ascii="仿宋_GB2312" w:eastAsia="仿宋_GB2312" w:hAnsi="方正仿宋_GB2312" w:cs="方正仿宋_GB2312" w:hint="eastAsia"/>
          <w:szCs w:val="32"/>
        </w:rPr>
        <w:t>-</w:t>
      </w:r>
      <w:r w:rsidRPr="00CA05CD">
        <w:rPr>
          <w:rFonts w:ascii="仿宋_GB2312" w:eastAsia="仿宋_GB2312" w:hAnsi="宋体" w:cs="宋体" w:hint="eastAsia"/>
          <w:szCs w:val="32"/>
        </w:rPr>
        <w:t>转化创新药物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</w:t>
      </w:r>
      <w:r w:rsidRPr="00CA05CD">
        <w:rPr>
          <w:rFonts w:ascii="仿宋_GB2312" w:eastAsia="仿宋_GB2312" w:hAnsi="宋体" w:cs="宋体" w:hint="eastAsia"/>
          <w:szCs w:val="32"/>
        </w:rPr>
        <w:t>主线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运用多学科方法技术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深入开展临床评价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、机制解</w:t>
      </w:r>
      <w:r w:rsidRPr="00CA05CD">
        <w:rPr>
          <w:rFonts w:ascii="仿宋_GB2312" w:eastAsia="仿宋_GB2312" w:hAnsi="宋体" w:cs="宋体" w:hint="eastAsia"/>
          <w:szCs w:val="32"/>
        </w:rPr>
        <w:t>析与转化应用研究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，取得了系</w:t>
      </w:r>
      <w:r w:rsidRPr="00CA05CD">
        <w:rPr>
          <w:rFonts w:ascii="仿宋_GB2312" w:eastAsia="仿宋_GB2312" w:hAnsi="宋体" w:cs="宋体" w:hint="eastAsia"/>
          <w:szCs w:val="32"/>
        </w:rPr>
        <w:t>列创新成果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：</w:t>
      </w:r>
    </w:p>
    <w:p w14:paraId="35B5C3F9" w14:textId="6181E83F" w:rsidR="00952AD3" w:rsidRPr="00CA05CD" w:rsidRDefault="00952AD3" w:rsidP="00952AD3">
      <w:pPr>
        <w:rPr>
          <w:rFonts w:ascii="仿宋_GB2312" w:eastAsia="仿宋_GB2312" w:hAnsi="方正仿宋_GB2312" w:cs="方正仿宋_GB2312" w:hint="eastAsia"/>
          <w:szCs w:val="32"/>
        </w:rPr>
      </w:pPr>
      <w:r w:rsidRPr="00CA05CD">
        <w:rPr>
          <w:rFonts w:ascii="仿宋_GB2312" w:eastAsia="仿宋_GB2312" w:hAnsi="方正仿宋_GB2312" w:cs="方正仿宋_GB2312" w:hint="eastAsia"/>
          <w:szCs w:val="32"/>
        </w:rPr>
        <w:t>一、率先</w:t>
      </w:r>
      <w:r w:rsidRPr="00CA05CD">
        <w:rPr>
          <w:rFonts w:ascii="仿宋_GB2312" w:eastAsia="仿宋_GB2312" w:hAnsi="宋体" w:cs="宋体" w:hint="eastAsia"/>
          <w:szCs w:val="32"/>
        </w:rPr>
        <w:t>揭示老年病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“</w:t>
      </w:r>
      <w:r w:rsidRPr="00CA05CD">
        <w:rPr>
          <w:rFonts w:ascii="仿宋_GB2312" w:eastAsia="仿宋_GB2312" w:hAnsi="宋体" w:cs="宋体" w:hint="eastAsia"/>
          <w:szCs w:val="32"/>
        </w:rPr>
        <w:t>虚生邪毒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”核心病机</w:t>
      </w:r>
      <w:r w:rsidRPr="00CA05CD">
        <w:rPr>
          <w:rFonts w:ascii="仿宋_GB2312" w:eastAsia="仿宋_GB2312" w:hAnsi="宋体" w:cs="宋体" w:hint="eastAsia"/>
          <w:szCs w:val="32"/>
        </w:rPr>
        <w:t>演变规律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。项目组</w:t>
      </w:r>
      <w:r w:rsidRPr="00CA05CD">
        <w:rPr>
          <w:rFonts w:ascii="仿宋_GB2312" w:eastAsia="仿宋_GB2312" w:hAnsi="宋体" w:cs="宋体" w:hint="eastAsia"/>
          <w:szCs w:val="32"/>
        </w:rPr>
        <w:t>继承张发荣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“</w:t>
      </w:r>
      <w:r w:rsidRPr="00CA05CD">
        <w:rPr>
          <w:rFonts w:ascii="仿宋_GB2312" w:eastAsia="仿宋_GB2312" w:hAnsi="宋体" w:cs="宋体" w:hint="eastAsia"/>
          <w:szCs w:val="32"/>
        </w:rPr>
        <w:t>肾虚为本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血瘀为标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”的学术</w:t>
      </w:r>
      <w:r w:rsidRPr="00CA05CD">
        <w:rPr>
          <w:rFonts w:ascii="仿宋_GB2312" w:eastAsia="仿宋_GB2312" w:hAnsi="宋体" w:cs="宋体" w:hint="eastAsia"/>
          <w:szCs w:val="32"/>
        </w:rPr>
        <w:t>思想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通过</w:t>
      </w:r>
      <w:r w:rsidRPr="00CA05CD">
        <w:rPr>
          <w:rFonts w:ascii="仿宋_GB2312" w:eastAsia="仿宋_GB2312" w:hAnsi="方正仿宋_GB2312" w:cs="方正仿宋_GB2312" w:hint="eastAsia"/>
          <w:szCs w:val="32"/>
        </w:rPr>
        <w:t>7034</w:t>
      </w:r>
      <w:r w:rsidRPr="00CA05CD">
        <w:rPr>
          <w:rFonts w:ascii="仿宋_GB2312" w:eastAsia="仿宋_GB2312" w:hAnsi="宋体" w:cs="宋体" w:hint="eastAsia"/>
          <w:szCs w:val="32"/>
        </w:rPr>
        <w:t>例大样本多中心临床研究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首次阐明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“</w:t>
      </w:r>
      <w:r w:rsidRPr="00CA05CD">
        <w:rPr>
          <w:rFonts w:ascii="仿宋_GB2312" w:eastAsia="仿宋_GB2312" w:hAnsi="宋体" w:cs="宋体" w:hint="eastAsia"/>
          <w:szCs w:val="32"/>
        </w:rPr>
        <w:t>因虚致毒</w:t>
      </w:r>
      <w:r w:rsidRPr="00CA05CD">
        <w:rPr>
          <w:rFonts w:ascii="仿宋_GB2312" w:eastAsia="仿宋_GB2312" w:cs="Times New Roman" w:hint="eastAsia"/>
          <w:szCs w:val="32"/>
        </w:rPr>
        <w:t>—</w:t>
      </w:r>
      <w:r w:rsidRPr="00CA05CD">
        <w:rPr>
          <w:rFonts w:ascii="仿宋_GB2312" w:eastAsia="仿宋_GB2312" w:hAnsi="宋体" w:cs="宋体" w:hint="eastAsia"/>
          <w:szCs w:val="32"/>
        </w:rPr>
        <w:t>因毒致损</w:t>
      </w:r>
      <w:r w:rsidRPr="00CA05CD">
        <w:rPr>
          <w:rFonts w:ascii="仿宋_GB2312" w:eastAsia="仿宋_GB2312" w:cs="Times New Roman" w:hint="eastAsia"/>
          <w:szCs w:val="32"/>
        </w:rPr>
        <w:t>—</w:t>
      </w:r>
      <w:r w:rsidRPr="00CA05CD">
        <w:rPr>
          <w:rFonts w:ascii="仿宋_GB2312" w:eastAsia="仿宋_GB2312" w:hAnsi="宋体" w:cs="宋体" w:hint="eastAsia"/>
          <w:szCs w:val="32"/>
        </w:rPr>
        <w:t>因损致衰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”病</w:t>
      </w:r>
      <w:r w:rsidRPr="00CA05CD">
        <w:rPr>
          <w:rFonts w:ascii="仿宋_GB2312" w:eastAsia="仿宋_GB2312" w:hAnsi="宋体" w:cs="宋体" w:hint="eastAsia"/>
          <w:szCs w:val="32"/>
        </w:rPr>
        <w:t>理链条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，明确“</w:t>
      </w:r>
      <w:r w:rsidRPr="00CA05CD">
        <w:rPr>
          <w:rFonts w:ascii="仿宋_GB2312" w:eastAsia="仿宋_GB2312" w:hAnsi="宋体" w:cs="宋体" w:hint="eastAsia"/>
          <w:szCs w:val="32"/>
        </w:rPr>
        <w:t>毒邪致损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</w:t>
      </w:r>
      <w:r w:rsidRPr="00CA05CD">
        <w:rPr>
          <w:rFonts w:ascii="仿宋_GB2312" w:eastAsia="仿宋_GB2312" w:hAnsi="宋体" w:cs="宋体" w:hint="eastAsia"/>
          <w:szCs w:val="32"/>
        </w:rPr>
        <w:t>为病情恶化关键拐点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</w:t>
      </w:r>
      <w:r w:rsidRPr="00CA05CD">
        <w:rPr>
          <w:rFonts w:ascii="仿宋_GB2312" w:eastAsia="仿宋_GB2312" w:hAnsi="宋体" w:cs="宋体" w:hint="eastAsia"/>
          <w:szCs w:val="32"/>
        </w:rPr>
        <w:t>创立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“益</w:t>
      </w:r>
      <w:r w:rsidRPr="00CA05CD">
        <w:rPr>
          <w:rFonts w:ascii="仿宋_GB2312" w:eastAsia="仿宋_GB2312" w:hAnsi="宋体" w:cs="宋体" w:hint="eastAsia"/>
          <w:szCs w:val="32"/>
        </w:rPr>
        <w:t>气</w:t>
      </w:r>
      <w:r w:rsidRPr="00CA05CD">
        <w:rPr>
          <w:rFonts w:ascii="仿宋_GB2312" w:eastAsia="仿宋_GB2312" w:hAnsi="方正仿宋_GB2312" w:cs="方正仿宋_GB2312" w:hint="eastAsia"/>
          <w:szCs w:val="32"/>
        </w:rPr>
        <w:t>-化</w:t>
      </w:r>
      <w:r w:rsidRPr="00CA05CD">
        <w:rPr>
          <w:rFonts w:ascii="仿宋_GB2312" w:eastAsia="仿宋_GB2312" w:hAnsi="宋体" w:cs="宋体" w:hint="eastAsia"/>
          <w:szCs w:val="32"/>
        </w:rPr>
        <w:t>痰</w:t>
      </w:r>
      <w:r w:rsidRPr="00CA05CD">
        <w:rPr>
          <w:rFonts w:ascii="仿宋_GB2312" w:eastAsia="仿宋_GB2312" w:hAnsi="方正仿宋_GB2312" w:cs="方正仿宋_GB2312" w:hint="eastAsia"/>
          <w:szCs w:val="32"/>
        </w:rPr>
        <w:t>-</w:t>
      </w:r>
      <w:r w:rsidRPr="00CA05CD">
        <w:rPr>
          <w:rFonts w:ascii="仿宋_GB2312" w:eastAsia="仿宋_GB2312" w:hAnsi="宋体" w:cs="宋体" w:hint="eastAsia"/>
          <w:szCs w:val="32"/>
        </w:rPr>
        <w:t>清热</w:t>
      </w:r>
      <w:r w:rsidRPr="00CA05CD">
        <w:rPr>
          <w:rFonts w:ascii="仿宋_GB2312" w:eastAsia="仿宋_GB2312" w:hAnsi="方正仿宋_GB2312" w:cs="方正仿宋_GB2312" w:hint="eastAsia"/>
          <w:szCs w:val="32"/>
        </w:rPr>
        <w:t>-</w:t>
      </w:r>
      <w:r w:rsidRPr="00CA05CD">
        <w:rPr>
          <w:rFonts w:ascii="仿宋_GB2312" w:eastAsia="仿宋_GB2312" w:hAnsi="宋体" w:cs="宋体" w:hint="eastAsia"/>
          <w:szCs w:val="32"/>
        </w:rPr>
        <w:t>泄浊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</w:t>
      </w:r>
      <w:r w:rsidRPr="00CA05CD">
        <w:rPr>
          <w:rFonts w:ascii="仿宋_GB2312" w:eastAsia="仿宋_GB2312" w:hAnsi="宋体" w:cs="宋体" w:hint="eastAsia"/>
          <w:szCs w:val="32"/>
        </w:rPr>
        <w:t>阶梯化解毒四法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，构建“分</w:t>
      </w:r>
      <w:r w:rsidRPr="00CA05CD">
        <w:rPr>
          <w:rFonts w:ascii="仿宋_GB2312" w:eastAsia="仿宋_GB2312" w:hAnsi="宋体" w:cs="宋体" w:hint="eastAsia"/>
          <w:szCs w:val="32"/>
        </w:rPr>
        <w:t>阶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序贯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</w:t>
      </w:r>
      <w:r w:rsidRPr="00CA05CD">
        <w:rPr>
          <w:rFonts w:ascii="仿宋_GB2312" w:eastAsia="仿宋_GB2312" w:hAnsi="宋体" w:cs="宋体" w:hint="eastAsia"/>
          <w:szCs w:val="32"/>
        </w:rPr>
        <w:t>精准干预策略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，破解</w:t>
      </w:r>
      <w:r w:rsidRPr="00CA05CD">
        <w:rPr>
          <w:rFonts w:ascii="仿宋_GB2312" w:eastAsia="仿宋_GB2312" w:hAnsi="宋体" w:cs="宋体" w:hint="eastAsia"/>
          <w:szCs w:val="32"/>
        </w:rPr>
        <w:t>老年多系统疾病多药杂投难题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</w:t>
      </w:r>
    </w:p>
    <w:p w14:paraId="0655A8CB" w14:textId="4B41C880" w:rsidR="00952AD3" w:rsidRPr="00CA05CD" w:rsidRDefault="00952AD3" w:rsidP="00952AD3">
      <w:pPr>
        <w:rPr>
          <w:rFonts w:ascii="仿宋_GB2312" w:eastAsia="仿宋_GB2312" w:hAnsi="方正仿宋_GB2312" w:cs="方正仿宋_GB2312" w:hint="eastAsia"/>
          <w:szCs w:val="32"/>
        </w:rPr>
      </w:pPr>
      <w:r w:rsidRPr="00CA05CD">
        <w:rPr>
          <w:rFonts w:ascii="仿宋_GB2312" w:eastAsia="仿宋_GB2312" w:hAnsi="宋体" w:cs="宋体" w:hint="eastAsia"/>
          <w:szCs w:val="32"/>
        </w:rPr>
        <w:t>二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、建成“</w:t>
      </w:r>
      <w:r w:rsidRPr="00CA05CD">
        <w:rPr>
          <w:rFonts w:ascii="仿宋_GB2312" w:eastAsia="仿宋_GB2312" w:hAnsi="宋体" w:cs="宋体" w:hint="eastAsia"/>
          <w:szCs w:val="32"/>
        </w:rPr>
        <w:t>数据采集</w:t>
      </w:r>
      <w:r w:rsidRPr="00CA05CD">
        <w:rPr>
          <w:rFonts w:ascii="仿宋_GB2312" w:eastAsia="仿宋_GB2312" w:hAnsi="方正仿宋_GB2312" w:cs="方正仿宋_GB2312" w:hint="eastAsia"/>
          <w:szCs w:val="32"/>
        </w:rPr>
        <w:t>-</w:t>
      </w:r>
      <w:r w:rsidRPr="00CA05CD">
        <w:rPr>
          <w:rFonts w:ascii="仿宋_GB2312" w:eastAsia="仿宋_GB2312" w:hAnsi="宋体" w:cs="宋体" w:hint="eastAsia"/>
          <w:szCs w:val="32"/>
        </w:rPr>
        <w:t>早期评估</w:t>
      </w:r>
      <w:r w:rsidRPr="00CA05CD">
        <w:rPr>
          <w:rFonts w:ascii="仿宋_GB2312" w:eastAsia="仿宋_GB2312" w:hAnsi="方正仿宋_GB2312" w:cs="方正仿宋_GB2312" w:hint="eastAsia"/>
          <w:szCs w:val="32"/>
        </w:rPr>
        <w:t>-</w:t>
      </w:r>
      <w:r w:rsidRPr="00CA05CD">
        <w:rPr>
          <w:rFonts w:ascii="仿宋_GB2312" w:eastAsia="仿宋_GB2312" w:hAnsi="宋体" w:cs="宋体" w:hint="eastAsia"/>
          <w:szCs w:val="32"/>
        </w:rPr>
        <w:t>风险预警</w:t>
      </w:r>
      <w:r w:rsidRPr="00CA05CD">
        <w:rPr>
          <w:rFonts w:ascii="仿宋_GB2312" w:eastAsia="仿宋_GB2312" w:hAnsi="方正仿宋_GB2312" w:cs="方正仿宋_GB2312" w:hint="eastAsia"/>
          <w:szCs w:val="32"/>
        </w:rPr>
        <w:t>-疗效</w:t>
      </w:r>
      <w:r w:rsidRPr="00CA05CD">
        <w:rPr>
          <w:rFonts w:ascii="仿宋_GB2312" w:eastAsia="仿宋_GB2312" w:hAnsi="宋体" w:cs="宋体" w:hint="eastAsia"/>
          <w:szCs w:val="32"/>
        </w:rPr>
        <w:t>可视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”全</w:t>
      </w:r>
      <w:r w:rsidRPr="00CA05CD">
        <w:rPr>
          <w:rFonts w:ascii="仿宋_GB2312" w:eastAsia="仿宋_GB2312" w:hAnsi="宋体" w:cs="宋体" w:hint="eastAsia"/>
          <w:szCs w:val="32"/>
        </w:rPr>
        <w:t>链条数智化技术体系</w:t>
      </w:r>
      <w:r w:rsidRPr="00CA05CD">
        <w:rPr>
          <w:rFonts w:ascii="仿宋_GB2312" w:eastAsia="仿宋_GB2312" w:hAnsi="方正仿宋_GB2312" w:cs="方正仿宋_GB2312" w:hint="eastAsia"/>
          <w:szCs w:val="32"/>
        </w:rPr>
        <w:t xml:space="preserve">。 </w:t>
      </w:r>
      <w:r w:rsidRPr="00CA05CD">
        <w:rPr>
          <w:rFonts w:ascii="仿宋_GB2312" w:eastAsia="仿宋_GB2312" w:hAnsi="宋体" w:cs="宋体" w:hint="eastAsia"/>
          <w:szCs w:val="32"/>
        </w:rPr>
        <w:t>融合多组学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微流控芯片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红外热成像等技术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，系统</w:t>
      </w:r>
      <w:r w:rsidRPr="00CA05CD">
        <w:rPr>
          <w:rFonts w:ascii="仿宋_GB2312" w:eastAsia="仿宋_GB2312" w:hAnsi="宋体" w:cs="宋体" w:hint="eastAsia"/>
          <w:szCs w:val="32"/>
        </w:rPr>
        <w:t>阐明阶梯化解毒四法通过调节淋巴引流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、肠</w:t>
      </w:r>
      <w:r w:rsidRPr="00CA05CD">
        <w:rPr>
          <w:rFonts w:ascii="仿宋_GB2312" w:eastAsia="仿宋_GB2312" w:hAnsi="宋体" w:cs="宋体" w:hint="eastAsia"/>
          <w:szCs w:val="32"/>
        </w:rPr>
        <w:t>脑轴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抗纤维化等多靶点保护肺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脑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肾的作用机制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</w:t>
      </w:r>
      <w:r w:rsidRPr="00CA05CD">
        <w:rPr>
          <w:rFonts w:ascii="仿宋_GB2312" w:eastAsia="仿宋_GB2312" w:hAnsi="宋体" w:cs="宋体" w:hint="eastAsia"/>
          <w:szCs w:val="32"/>
        </w:rPr>
        <w:t>自主研发</w:t>
      </w:r>
      <w:r w:rsidRPr="00CA05CD">
        <w:rPr>
          <w:rFonts w:ascii="仿宋_GB2312" w:eastAsia="仿宋_GB2312" w:hAnsi="方正仿宋_GB2312" w:cs="方正仿宋_GB2312" w:hint="eastAsia"/>
          <w:szCs w:val="32"/>
        </w:rPr>
        <w:t>eCRF系统及</w:t>
      </w:r>
      <w:r w:rsidRPr="00CA05CD">
        <w:rPr>
          <w:rFonts w:ascii="仿宋_GB2312" w:eastAsia="仿宋_GB2312" w:hAnsi="宋体" w:cs="宋体" w:hint="eastAsia"/>
          <w:szCs w:val="32"/>
        </w:rPr>
        <w:t>老年慢病数字化采集平台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，建立“</w:t>
      </w:r>
      <w:r w:rsidRPr="00CA05CD">
        <w:rPr>
          <w:rFonts w:ascii="仿宋_GB2312" w:eastAsia="仿宋_GB2312" w:hAnsi="宋体" w:cs="宋体" w:hint="eastAsia"/>
          <w:szCs w:val="32"/>
        </w:rPr>
        <w:t>虚</w:t>
      </w:r>
      <w:r w:rsidRPr="00CA05CD">
        <w:rPr>
          <w:rFonts w:ascii="仿宋_GB2312" w:eastAsia="仿宋_GB2312" w:hAnsi="方正仿宋_GB2312" w:cs="方正仿宋_GB2312" w:hint="eastAsia"/>
          <w:szCs w:val="32"/>
        </w:rPr>
        <w:t>-</w:t>
      </w:r>
      <w:r w:rsidRPr="00CA05CD">
        <w:rPr>
          <w:rFonts w:ascii="仿宋_GB2312" w:eastAsia="仿宋_GB2312" w:hAnsi="宋体" w:cs="宋体" w:hint="eastAsia"/>
          <w:szCs w:val="32"/>
        </w:rPr>
        <w:t>毒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</w:t>
      </w:r>
      <w:r w:rsidRPr="00CA05CD">
        <w:rPr>
          <w:rFonts w:ascii="仿宋_GB2312" w:eastAsia="仿宋_GB2312" w:hAnsi="宋体" w:cs="宋体" w:hint="eastAsia"/>
          <w:szCs w:val="32"/>
        </w:rPr>
        <w:t>状态红外热图谱与智能预警模型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，实现中医证</w:t>
      </w:r>
      <w:r w:rsidRPr="00CA05CD">
        <w:rPr>
          <w:rFonts w:ascii="仿宋_GB2312" w:eastAsia="仿宋_GB2312" w:hAnsi="宋体" w:cs="宋体" w:hint="eastAsia"/>
          <w:szCs w:val="32"/>
        </w:rPr>
        <w:t>候客观化表征与疗效可视化评价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</w:t>
      </w:r>
    </w:p>
    <w:p w14:paraId="3057460A" w14:textId="3DABE3F9" w:rsidR="00952AD3" w:rsidRPr="00CA05CD" w:rsidRDefault="00952AD3" w:rsidP="00952AD3">
      <w:pPr>
        <w:rPr>
          <w:rFonts w:ascii="仿宋_GB2312" w:eastAsia="仿宋_GB2312" w:hAnsi="方正仿宋_GB2312" w:cs="方正仿宋_GB2312" w:hint="eastAsia"/>
          <w:szCs w:val="32"/>
        </w:rPr>
      </w:pPr>
      <w:r w:rsidRPr="00CA05CD">
        <w:rPr>
          <w:rFonts w:ascii="仿宋_GB2312" w:eastAsia="仿宋_GB2312" w:hAnsi="方正仿宋_GB2312" w:cs="方正仿宋_GB2312" w:hint="eastAsia"/>
          <w:szCs w:val="32"/>
        </w:rPr>
        <w:t>三、构建“</w:t>
      </w:r>
      <w:r w:rsidRPr="00CA05CD">
        <w:rPr>
          <w:rFonts w:ascii="仿宋_GB2312" w:eastAsia="仿宋_GB2312" w:hAnsi="宋体" w:cs="宋体" w:hint="eastAsia"/>
          <w:szCs w:val="32"/>
        </w:rPr>
        <w:t>理论</w:t>
      </w:r>
      <w:r w:rsidRPr="00CA05CD">
        <w:rPr>
          <w:rFonts w:ascii="仿宋_GB2312" w:eastAsia="仿宋_GB2312" w:hAnsi="方正仿宋_GB2312" w:cs="方正仿宋_GB2312" w:hint="eastAsia"/>
          <w:szCs w:val="32"/>
        </w:rPr>
        <w:t>-临床-产</w:t>
      </w:r>
      <w:r w:rsidRPr="00CA05CD">
        <w:rPr>
          <w:rFonts w:ascii="仿宋_GB2312" w:eastAsia="仿宋_GB2312" w:hAnsi="宋体" w:cs="宋体" w:hint="eastAsia"/>
          <w:szCs w:val="32"/>
        </w:rPr>
        <w:t>业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”全</w:t>
      </w:r>
      <w:r w:rsidRPr="00CA05CD">
        <w:rPr>
          <w:rFonts w:ascii="仿宋_GB2312" w:eastAsia="仿宋_GB2312" w:hAnsi="宋体" w:cs="宋体" w:hint="eastAsia"/>
          <w:szCs w:val="32"/>
        </w:rPr>
        <w:t>链条转化模式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。研发益</w:t>
      </w:r>
      <w:r w:rsidRPr="00CA05CD">
        <w:rPr>
          <w:rFonts w:ascii="仿宋_GB2312" w:eastAsia="仿宋_GB2312" w:hAnsi="宋体" w:cs="宋体" w:hint="eastAsia"/>
          <w:szCs w:val="32"/>
        </w:rPr>
        <w:t>智安神液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，将aMCI</w:t>
      </w:r>
      <w:r w:rsidRPr="00CA05CD">
        <w:rPr>
          <w:rFonts w:ascii="仿宋_GB2312" w:eastAsia="仿宋_GB2312" w:hAnsi="宋体" w:cs="宋体" w:hint="eastAsia"/>
          <w:szCs w:val="32"/>
        </w:rPr>
        <w:t>向</w:t>
      </w:r>
      <w:r w:rsidRPr="00CA05CD">
        <w:rPr>
          <w:rFonts w:ascii="仿宋_GB2312" w:eastAsia="仿宋_GB2312" w:hAnsi="方正仿宋_GB2312" w:cs="方正仿宋_GB2312" w:hint="eastAsia"/>
          <w:szCs w:val="32"/>
        </w:rPr>
        <w:t>AD的年</w:t>
      </w:r>
      <w:r w:rsidRPr="00CA05CD">
        <w:rPr>
          <w:rFonts w:ascii="仿宋_GB2312" w:eastAsia="仿宋_GB2312" w:hAnsi="宋体" w:cs="宋体" w:hint="eastAsia"/>
          <w:szCs w:val="32"/>
        </w:rPr>
        <w:t>转化率降低至</w:t>
      </w:r>
      <w:r w:rsidRPr="00CA05CD">
        <w:rPr>
          <w:rFonts w:ascii="仿宋_GB2312" w:eastAsia="仿宋_GB2312" w:hAnsi="方正仿宋_GB2312" w:cs="方正仿宋_GB2312" w:hint="eastAsia"/>
          <w:szCs w:val="32"/>
        </w:rPr>
        <w:t>16.13%（对照组39%）。推</w:t>
      </w:r>
      <w:r w:rsidRPr="00CA05CD">
        <w:rPr>
          <w:rFonts w:ascii="仿宋_GB2312" w:eastAsia="仿宋_GB2312" w:hAnsi="宋体" w:cs="宋体" w:hint="eastAsia"/>
          <w:szCs w:val="32"/>
        </w:rPr>
        <w:t>动肾康注射液成为国内唯一覆盖糖尿病肾病全期的中药注射剂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创制感毒清颗粒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</w:t>
      </w:r>
      <w:r w:rsidRPr="00CA05CD">
        <w:rPr>
          <w:rFonts w:ascii="仿宋_GB2312" w:eastAsia="仿宋_GB2312" w:hAnsi="宋体" w:cs="宋体" w:hint="eastAsia"/>
          <w:szCs w:val="32"/>
        </w:rPr>
        <w:t>肾衰康灌肠液等填补空白的药物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；三</w:t>
      </w:r>
      <w:r w:rsidRPr="00CA05CD">
        <w:rPr>
          <w:rFonts w:ascii="仿宋_GB2312" w:eastAsia="仿宋_GB2312" w:hAnsi="宋体" w:cs="宋体" w:hint="eastAsia"/>
          <w:szCs w:val="32"/>
        </w:rPr>
        <w:t>七通舒胶囊原料药标准被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《</w:t>
      </w:r>
      <w:r w:rsidRPr="00CA05CD">
        <w:rPr>
          <w:rFonts w:ascii="仿宋_GB2312" w:eastAsia="仿宋_GB2312" w:hAnsi="宋体" w:cs="宋体" w:hint="eastAsia"/>
          <w:szCs w:val="32"/>
        </w:rPr>
        <w:t>德国药品法典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》</w:t>
      </w:r>
      <w:r w:rsidRPr="00CA05CD">
        <w:rPr>
          <w:rFonts w:ascii="仿宋_GB2312" w:eastAsia="仿宋_GB2312" w:hAnsi="宋体" w:cs="宋体" w:hint="eastAsia"/>
          <w:szCs w:val="32"/>
        </w:rPr>
        <w:t>收录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，实现</w:t>
      </w:r>
      <w:r w:rsidRPr="00CA05CD">
        <w:rPr>
          <w:rFonts w:ascii="仿宋_GB2312" w:eastAsia="仿宋_GB2312" w:hAnsi="宋体" w:cs="宋体" w:hint="eastAsia"/>
          <w:szCs w:val="32"/>
        </w:rPr>
        <w:t>我国中药提取物进入发达国家药典零的突破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。成果推广至全国7000</w:t>
      </w:r>
      <w:r w:rsidRPr="00CA05CD">
        <w:rPr>
          <w:rFonts w:ascii="仿宋_GB2312" w:eastAsia="仿宋_GB2312" w:hAnsi="宋体" w:cs="宋体" w:hint="eastAsia"/>
          <w:szCs w:val="32"/>
        </w:rPr>
        <w:t>余家医院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lastRenderedPageBreak/>
        <w:t>服务患者超</w:t>
      </w:r>
      <w:r w:rsidRPr="00CA05CD">
        <w:rPr>
          <w:rFonts w:ascii="仿宋_GB2312" w:eastAsia="仿宋_GB2312" w:hAnsi="方正仿宋_GB2312" w:cs="方正仿宋_GB2312" w:hint="eastAsia"/>
          <w:szCs w:val="32"/>
        </w:rPr>
        <w:t>1750万人次，近</w:t>
      </w:r>
      <w:r w:rsidRPr="00CA05CD">
        <w:rPr>
          <w:rFonts w:ascii="仿宋_GB2312" w:eastAsia="仿宋_GB2312" w:hAnsi="宋体" w:cs="宋体" w:hint="eastAsia"/>
          <w:szCs w:val="32"/>
        </w:rPr>
        <w:t>五年直接经济效益超</w:t>
      </w:r>
      <w:r w:rsidRPr="00CA05CD">
        <w:rPr>
          <w:rFonts w:ascii="仿宋_GB2312" w:eastAsia="仿宋_GB2312" w:hAnsi="方正仿宋_GB2312" w:cs="方正仿宋_GB2312" w:hint="eastAsia"/>
          <w:szCs w:val="32"/>
        </w:rPr>
        <w:t>66.8</w:t>
      </w:r>
      <w:r w:rsidRPr="00CA05CD">
        <w:rPr>
          <w:rFonts w:ascii="仿宋_GB2312" w:eastAsia="仿宋_GB2312" w:hAnsi="宋体" w:cs="宋体" w:hint="eastAsia"/>
          <w:szCs w:val="32"/>
        </w:rPr>
        <w:t>亿元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，间</w:t>
      </w:r>
      <w:r w:rsidRPr="00CA05CD">
        <w:rPr>
          <w:rFonts w:ascii="仿宋_GB2312" w:eastAsia="仿宋_GB2312" w:hAnsi="宋体" w:cs="宋体" w:hint="eastAsia"/>
          <w:szCs w:val="32"/>
        </w:rPr>
        <w:t>接社会成本节约超</w:t>
      </w:r>
      <w:r w:rsidRPr="00CA05CD">
        <w:rPr>
          <w:rFonts w:ascii="仿宋_GB2312" w:eastAsia="仿宋_GB2312" w:hAnsi="方正仿宋_GB2312" w:cs="方正仿宋_GB2312" w:hint="eastAsia"/>
          <w:szCs w:val="32"/>
        </w:rPr>
        <w:t>97.6</w:t>
      </w:r>
      <w:r w:rsidRPr="00CA05CD">
        <w:rPr>
          <w:rFonts w:ascii="仿宋_GB2312" w:eastAsia="仿宋_GB2312" w:hAnsi="宋体" w:cs="宋体" w:hint="eastAsia"/>
          <w:szCs w:val="32"/>
        </w:rPr>
        <w:t>亿元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</w:t>
      </w:r>
    </w:p>
    <w:p w14:paraId="1F26BAF6" w14:textId="578FE327" w:rsidR="00952AD3" w:rsidRPr="00CA05CD" w:rsidRDefault="00952AD3" w:rsidP="00952AD3">
      <w:pPr>
        <w:rPr>
          <w:rFonts w:ascii="仿宋_GB2312" w:eastAsia="仿宋_GB2312" w:hAnsi="方正仿宋_GB2312" w:cs="方正仿宋_GB2312" w:hint="eastAsia"/>
          <w:szCs w:val="32"/>
        </w:rPr>
      </w:pPr>
      <w:r w:rsidRPr="00CA05CD">
        <w:rPr>
          <w:rFonts w:ascii="仿宋_GB2312" w:eastAsia="仿宋_GB2312" w:hAnsi="方正仿宋_GB2312" w:cs="方正仿宋_GB2312" w:hint="eastAsia"/>
          <w:szCs w:val="32"/>
        </w:rPr>
        <w:t>项目组在Nature Communications、Phytomedicine等期刊发表论文262篇，获授权发明专利8项，实用新型专利1项，</w:t>
      </w:r>
      <w:r w:rsidRPr="00CA05CD">
        <w:rPr>
          <w:rFonts w:ascii="仿宋_GB2312" w:eastAsia="仿宋_GB2312" w:hAnsi="宋体" w:cs="宋体" w:hint="eastAsia"/>
          <w:szCs w:val="32"/>
        </w:rPr>
        <w:t>计算机软件著作权</w:t>
      </w:r>
      <w:r w:rsidRPr="00CA05CD">
        <w:rPr>
          <w:rFonts w:ascii="仿宋_GB2312" w:eastAsia="仿宋_GB2312" w:hAnsi="方正仿宋_GB2312" w:cs="方正仿宋_GB2312" w:hint="eastAsia"/>
          <w:szCs w:val="32"/>
        </w:rPr>
        <w:t>5项，临床试验批</w:t>
      </w:r>
      <w:r w:rsidRPr="00CA05CD">
        <w:rPr>
          <w:rFonts w:ascii="仿宋_GB2312" w:eastAsia="仿宋_GB2312" w:hAnsi="宋体" w:cs="宋体" w:hint="eastAsia"/>
          <w:szCs w:val="32"/>
        </w:rPr>
        <w:t>件</w:t>
      </w:r>
      <w:r w:rsidRPr="00CA05CD">
        <w:rPr>
          <w:rFonts w:ascii="仿宋_GB2312" w:eastAsia="仿宋_GB2312" w:hAnsi="方正仿宋_GB2312" w:cs="方正仿宋_GB2312" w:hint="eastAsia"/>
          <w:szCs w:val="32"/>
        </w:rPr>
        <w:t>1</w:t>
      </w:r>
      <w:r w:rsidRPr="00CA05CD">
        <w:rPr>
          <w:rFonts w:ascii="仿宋_GB2312" w:eastAsia="仿宋_GB2312" w:hAnsi="宋体" w:cs="宋体" w:hint="eastAsia"/>
          <w:szCs w:val="32"/>
        </w:rPr>
        <w:t>个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，国家新药1</w:t>
      </w:r>
      <w:r w:rsidRPr="00CA05CD">
        <w:rPr>
          <w:rFonts w:ascii="仿宋_GB2312" w:eastAsia="仿宋_GB2312" w:hAnsi="宋体" w:cs="宋体" w:hint="eastAsia"/>
          <w:szCs w:val="32"/>
        </w:rPr>
        <w:t>个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，参编国家标准4项，</w:t>
      </w:r>
      <w:r w:rsidRPr="00CA05CD">
        <w:rPr>
          <w:rFonts w:ascii="仿宋_GB2312" w:eastAsia="仿宋_GB2312" w:hAnsi="宋体" w:cs="宋体" w:hint="eastAsia"/>
          <w:szCs w:val="32"/>
        </w:rPr>
        <w:t>主编教材</w:t>
      </w:r>
      <w:r w:rsidRPr="00CA05CD">
        <w:rPr>
          <w:rFonts w:ascii="仿宋_GB2312" w:eastAsia="仿宋_GB2312" w:hAnsi="方正仿宋_GB2312" w:cs="方正仿宋_GB2312" w:hint="eastAsia"/>
          <w:szCs w:val="32"/>
        </w:rPr>
        <w:t>5部，</w:t>
      </w:r>
      <w:r w:rsidRPr="00CA05CD">
        <w:rPr>
          <w:rFonts w:ascii="仿宋_GB2312" w:eastAsia="仿宋_GB2312" w:hAnsi="宋体" w:cs="宋体" w:hint="eastAsia"/>
          <w:szCs w:val="32"/>
        </w:rPr>
        <w:t>主编专著</w:t>
      </w:r>
      <w:r w:rsidRPr="00CA05CD">
        <w:rPr>
          <w:rFonts w:ascii="仿宋_GB2312" w:eastAsia="仿宋_GB2312" w:hAnsi="方正仿宋_GB2312" w:cs="方正仿宋_GB2312" w:hint="eastAsia"/>
          <w:szCs w:val="32"/>
        </w:rPr>
        <w:t>5部，参编专著1部。项目成果推</w:t>
      </w:r>
      <w:r w:rsidRPr="00CA05CD">
        <w:rPr>
          <w:rFonts w:ascii="仿宋_GB2312" w:eastAsia="仿宋_GB2312" w:hAnsi="宋体" w:cs="宋体" w:hint="eastAsia"/>
          <w:szCs w:val="32"/>
        </w:rPr>
        <w:t>动了学科发展和人才培养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，获批中医</w:t>
      </w:r>
      <w:r w:rsidRPr="00CA05CD">
        <w:rPr>
          <w:rFonts w:ascii="仿宋_GB2312" w:eastAsia="仿宋_GB2312" w:hAnsi="宋体" w:cs="宋体" w:hint="eastAsia"/>
          <w:szCs w:val="32"/>
        </w:rPr>
        <w:t>老年医学博士授权点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</w:t>
      </w:r>
      <w:r w:rsidRPr="00CA05CD">
        <w:rPr>
          <w:rFonts w:ascii="仿宋_GB2312" w:eastAsia="仿宋_GB2312" w:hAnsi="宋体" w:cs="宋体" w:hint="eastAsia"/>
          <w:szCs w:val="32"/>
        </w:rPr>
        <w:t>培养了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“全国</w:t>
      </w:r>
      <w:r w:rsidRPr="00CA05CD">
        <w:rPr>
          <w:rFonts w:ascii="仿宋_GB2312" w:eastAsia="仿宋_GB2312" w:hAnsi="宋体" w:cs="宋体" w:hint="eastAsia"/>
          <w:szCs w:val="32"/>
        </w:rPr>
        <w:t>名中医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”、“青年</w:t>
      </w:r>
      <w:r w:rsidRPr="00CA05CD">
        <w:rPr>
          <w:rFonts w:ascii="仿宋_GB2312" w:eastAsia="仿宋_GB2312" w:hAnsi="宋体" w:cs="宋体" w:hint="eastAsia"/>
          <w:szCs w:val="32"/>
        </w:rPr>
        <w:t>岐黄学者</w:t>
      </w:r>
      <w:r w:rsidRPr="00CA05CD">
        <w:rPr>
          <w:rFonts w:ascii="仿宋_GB2312" w:eastAsia="仿宋_GB2312" w:hAnsi="方正仿宋_GB2312" w:cs="方正仿宋_GB2312" w:hint="eastAsia"/>
          <w:szCs w:val="32"/>
        </w:rPr>
        <w:t>”等高</w:t>
      </w:r>
      <w:r w:rsidRPr="00CA05CD">
        <w:rPr>
          <w:rFonts w:ascii="仿宋_GB2312" w:eastAsia="仿宋_GB2312" w:hAnsi="宋体" w:cs="宋体" w:hint="eastAsia"/>
          <w:szCs w:val="32"/>
        </w:rPr>
        <w:t>层次人才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。经专家组</w:t>
      </w:r>
      <w:r w:rsidRPr="00CA05CD">
        <w:rPr>
          <w:rFonts w:ascii="仿宋_GB2312" w:eastAsia="仿宋_GB2312" w:hAnsi="宋体" w:cs="宋体" w:hint="eastAsia"/>
          <w:szCs w:val="32"/>
        </w:rPr>
        <w:t>鉴定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，一</w:t>
      </w:r>
      <w:r w:rsidRPr="00CA05CD">
        <w:rPr>
          <w:rFonts w:ascii="仿宋_GB2312" w:eastAsia="仿宋_GB2312" w:hAnsi="宋体" w:cs="宋体" w:hint="eastAsia"/>
          <w:szCs w:val="32"/>
        </w:rPr>
        <w:t>致认为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：“</w:t>
      </w:r>
      <w:r w:rsidRPr="00CA05CD">
        <w:rPr>
          <w:rFonts w:ascii="仿宋_GB2312" w:eastAsia="仿宋_GB2312" w:hAnsi="宋体" w:cs="宋体" w:hint="eastAsia"/>
          <w:szCs w:val="32"/>
        </w:rPr>
        <w:t>该成果丰富了中医老年病理论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，引领了中医药防治</w:t>
      </w:r>
      <w:r w:rsidRPr="00CA05CD">
        <w:rPr>
          <w:rFonts w:ascii="仿宋_GB2312" w:eastAsia="仿宋_GB2312" w:hAnsi="宋体" w:cs="宋体" w:hint="eastAsia"/>
          <w:szCs w:val="32"/>
        </w:rPr>
        <w:t>老年重大疾病的研究创新</w:t>
      </w:r>
      <w:r w:rsidRPr="00CA05CD">
        <w:rPr>
          <w:rFonts w:ascii="仿宋_GB2312" w:eastAsia="仿宋_GB2312" w:hAnsi="方正仿宋_GB2312" w:cs="方正仿宋_GB2312" w:hint="eastAsia"/>
          <w:szCs w:val="32"/>
        </w:rPr>
        <w:t>，推</w:t>
      </w:r>
      <w:r w:rsidRPr="00CA05CD">
        <w:rPr>
          <w:rFonts w:ascii="仿宋_GB2312" w:eastAsia="仿宋_GB2312" w:hAnsi="宋体" w:cs="宋体" w:hint="eastAsia"/>
          <w:szCs w:val="32"/>
        </w:rPr>
        <w:t>动了老年健康服务能力的提升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。成果整体</w:t>
      </w:r>
      <w:r w:rsidRPr="00CA05CD">
        <w:rPr>
          <w:rFonts w:ascii="仿宋_GB2312" w:eastAsia="仿宋_GB2312" w:hAnsi="宋体" w:cs="宋体" w:hint="eastAsia"/>
          <w:szCs w:val="32"/>
        </w:rPr>
        <w:t>达到国内领先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、其中全</w:t>
      </w:r>
      <w:r w:rsidRPr="00CA05CD">
        <w:rPr>
          <w:rFonts w:ascii="仿宋_GB2312" w:eastAsia="仿宋_GB2312" w:hAnsi="宋体" w:cs="宋体" w:hint="eastAsia"/>
          <w:szCs w:val="32"/>
        </w:rPr>
        <w:t>基因组泛受体药靶同筛策略与</w:t>
      </w:r>
      <w:r w:rsidRPr="00CA05CD">
        <w:rPr>
          <w:rFonts w:ascii="仿宋_GB2312" w:eastAsia="仿宋_GB2312" w:hAnsi="方正仿宋_GB2312" w:cs="方正仿宋_GB2312" w:hint="eastAsia"/>
          <w:szCs w:val="32"/>
        </w:rPr>
        <w:t>GNDC</w:t>
      </w:r>
      <w:r w:rsidRPr="00CA05CD">
        <w:rPr>
          <w:rFonts w:ascii="仿宋_GB2312" w:eastAsia="仿宋_GB2312" w:hAnsi="宋体" w:cs="宋体" w:hint="eastAsia"/>
          <w:szCs w:val="32"/>
        </w:rPr>
        <w:t>库达到国际先进水平</w:t>
      </w:r>
      <w:r w:rsidRPr="00CA05CD">
        <w:rPr>
          <w:rFonts w:ascii="仿宋_GB2312" w:eastAsia="仿宋_GB2312" w:hAnsi="方正仿宋_GB2312" w:cs="方正仿宋_GB2312" w:hint="eastAsia"/>
          <w:szCs w:val="32"/>
        </w:rPr>
        <w:t>。”</w:t>
      </w:r>
    </w:p>
    <w:p w14:paraId="49D31D1B" w14:textId="77777777" w:rsidR="00814D30" w:rsidRDefault="00000000">
      <w:pPr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五、主要知识产权和标准规范等目录</w:t>
      </w:r>
    </w:p>
    <w:tbl>
      <w:tblPr>
        <w:tblW w:w="9498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686"/>
        <w:gridCol w:w="991"/>
        <w:gridCol w:w="1158"/>
        <w:gridCol w:w="1134"/>
        <w:gridCol w:w="992"/>
        <w:gridCol w:w="992"/>
        <w:gridCol w:w="567"/>
      </w:tblGrid>
      <w:tr w:rsidR="00952AD3" w:rsidRPr="003D663A" w14:paraId="7133A393" w14:textId="77777777" w:rsidTr="003D663A">
        <w:trPr>
          <w:trHeight w:val="680"/>
        </w:trPr>
        <w:tc>
          <w:tcPr>
            <w:tcW w:w="1135" w:type="dxa"/>
            <w:vAlign w:val="center"/>
          </w:tcPr>
          <w:p w14:paraId="13F56C51" w14:textId="6E42FAF7" w:rsidR="00952AD3" w:rsidRPr="00CA05CD" w:rsidRDefault="00952AD3" w:rsidP="00952AD3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843" w:type="dxa"/>
            <w:vAlign w:val="center"/>
          </w:tcPr>
          <w:p w14:paraId="1538A4A4" w14:textId="02AE74B2" w:rsidR="00952AD3" w:rsidRPr="00CA05CD" w:rsidRDefault="00952AD3" w:rsidP="00952AD3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具体名称</w:t>
            </w:r>
          </w:p>
        </w:tc>
        <w:tc>
          <w:tcPr>
            <w:tcW w:w="686" w:type="dxa"/>
            <w:vAlign w:val="center"/>
          </w:tcPr>
          <w:p w14:paraId="5A0ED2F5" w14:textId="3D47750C" w:rsidR="00952AD3" w:rsidRPr="00CA05CD" w:rsidRDefault="00952AD3" w:rsidP="003D663A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国家</w:t>
            </w:r>
          </w:p>
        </w:tc>
        <w:tc>
          <w:tcPr>
            <w:tcW w:w="991" w:type="dxa"/>
            <w:vAlign w:val="center"/>
          </w:tcPr>
          <w:p w14:paraId="05BFF812" w14:textId="79BF8064" w:rsidR="00952AD3" w:rsidRPr="00CA05CD" w:rsidRDefault="00952AD3" w:rsidP="00952AD3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授权号</w:t>
            </w:r>
          </w:p>
        </w:tc>
        <w:tc>
          <w:tcPr>
            <w:tcW w:w="1158" w:type="dxa"/>
            <w:vAlign w:val="center"/>
          </w:tcPr>
          <w:p w14:paraId="309C6FB4" w14:textId="42AD7138" w:rsidR="00952AD3" w:rsidRPr="00CA05CD" w:rsidRDefault="00952AD3" w:rsidP="00952AD3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授权日期</w:t>
            </w:r>
          </w:p>
        </w:tc>
        <w:tc>
          <w:tcPr>
            <w:tcW w:w="1134" w:type="dxa"/>
            <w:vAlign w:val="center"/>
          </w:tcPr>
          <w:p w14:paraId="7C7629D3" w14:textId="327822D3" w:rsidR="00952AD3" w:rsidRPr="00CA05CD" w:rsidRDefault="00952AD3" w:rsidP="00952AD3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992" w:type="dxa"/>
            <w:vAlign w:val="center"/>
          </w:tcPr>
          <w:p w14:paraId="5C2F70E5" w14:textId="4E5ADE97" w:rsidR="00952AD3" w:rsidRPr="00CA05CD" w:rsidRDefault="00952AD3" w:rsidP="00952AD3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权利人</w:t>
            </w:r>
          </w:p>
        </w:tc>
        <w:tc>
          <w:tcPr>
            <w:tcW w:w="992" w:type="dxa"/>
            <w:vAlign w:val="center"/>
          </w:tcPr>
          <w:p w14:paraId="230AFAF4" w14:textId="0F1A2E2F" w:rsidR="00952AD3" w:rsidRPr="00CA05CD" w:rsidRDefault="00952AD3" w:rsidP="00952AD3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发明人</w:t>
            </w:r>
          </w:p>
        </w:tc>
        <w:tc>
          <w:tcPr>
            <w:tcW w:w="567" w:type="dxa"/>
            <w:vAlign w:val="center"/>
          </w:tcPr>
          <w:p w14:paraId="774A1C7B" w14:textId="7A6A870E" w:rsidR="00952AD3" w:rsidRPr="00CA05CD" w:rsidRDefault="00952AD3" w:rsidP="00952AD3">
            <w:pPr>
              <w:pStyle w:val="a6"/>
              <w:spacing w:line="240" w:lineRule="auto"/>
              <w:ind w:firstLineChars="0" w:firstLine="0"/>
              <w:jc w:val="center"/>
              <w:rPr>
                <w:rFonts w:eastAsia="仿宋_GB2312" w:hAnsi="仿宋_GB2312" w:hint="eastAsia"/>
                <w:color w:val="000000"/>
                <w:sz w:val="21"/>
                <w:szCs w:val="21"/>
              </w:rPr>
            </w:pPr>
            <w:r w:rsidRPr="00CA05CD">
              <w:rPr>
                <w:rFonts w:eastAsia="仿宋_GB2312" w:hAnsi="仿宋_GB2312" w:hint="eastAsia"/>
                <w:color w:val="000000"/>
                <w:sz w:val="21"/>
                <w:szCs w:val="21"/>
              </w:rPr>
              <w:t>有效状态</w:t>
            </w:r>
          </w:p>
        </w:tc>
      </w:tr>
      <w:tr w:rsidR="00952AD3" w:rsidRPr="003D663A" w14:paraId="021851EF" w14:textId="77777777" w:rsidTr="003D663A">
        <w:trPr>
          <w:trHeight w:val="1021"/>
        </w:trPr>
        <w:tc>
          <w:tcPr>
            <w:tcW w:w="1135" w:type="dxa"/>
            <w:vAlign w:val="center"/>
          </w:tcPr>
          <w:p w14:paraId="65173935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46FA9B5E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一种治疗或/和预防阿尔茨海默病药物组合物及其制备方法和用途</w:t>
            </w:r>
          </w:p>
        </w:tc>
        <w:tc>
          <w:tcPr>
            <w:tcW w:w="686" w:type="dxa"/>
            <w:vAlign w:val="center"/>
          </w:tcPr>
          <w:p w14:paraId="17273B52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571B67EB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ZL 01410453573.X</w:t>
            </w:r>
          </w:p>
        </w:tc>
        <w:tc>
          <w:tcPr>
            <w:tcW w:w="1158" w:type="dxa"/>
            <w:vAlign w:val="center"/>
          </w:tcPr>
          <w:p w14:paraId="516E85E0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2017.08.04</w:t>
            </w:r>
          </w:p>
        </w:tc>
        <w:tc>
          <w:tcPr>
            <w:tcW w:w="1134" w:type="dxa"/>
            <w:vAlign w:val="center"/>
          </w:tcPr>
          <w:p w14:paraId="1812C49C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2574753</w:t>
            </w:r>
          </w:p>
        </w:tc>
        <w:tc>
          <w:tcPr>
            <w:tcW w:w="992" w:type="dxa"/>
            <w:vAlign w:val="center"/>
          </w:tcPr>
          <w:p w14:paraId="230D4D2B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成都中医药大学附属医院</w:t>
            </w:r>
          </w:p>
        </w:tc>
        <w:tc>
          <w:tcPr>
            <w:tcW w:w="992" w:type="dxa"/>
            <w:vAlign w:val="center"/>
          </w:tcPr>
          <w:p w14:paraId="505642D0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伍文彬;张廷模;雷鸣</w:t>
            </w:r>
          </w:p>
        </w:tc>
        <w:tc>
          <w:tcPr>
            <w:tcW w:w="567" w:type="dxa"/>
            <w:vAlign w:val="center"/>
          </w:tcPr>
          <w:p w14:paraId="184DF763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  <w:tr w:rsidR="00952AD3" w:rsidRPr="003D663A" w14:paraId="3F8D94AF" w14:textId="77777777" w:rsidTr="003D663A">
        <w:trPr>
          <w:cantSplit/>
          <w:trHeight w:val="1021"/>
        </w:trPr>
        <w:tc>
          <w:tcPr>
            <w:tcW w:w="1135" w:type="dxa"/>
            <w:vAlign w:val="center"/>
          </w:tcPr>
          <w:p w14:paraId="7A0BDD7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343B2AEB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一种治疗老年轻度认知障碍的中药组合物及其制备方法</w:t>
            </w:r>
          </w:p>
        </w:tc>
        <w:tc>
          <w:tcPr>
            <w:tcW w:w="686" w:type="dxa"/>
            <w:vAlign w:val="center"/>
          </w:tcPr>
          <w:p w14:paraId="5CEA554F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24D78CAB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ZL 01210223949.9</w:t>
            </w:r>
          </w:p>
        </w:tc>
        <w:tc>
          <w:tcPr>
            <w:tcW w:w="1158" w:type="dxa"/>
            <w:vAlign w:val="center"/>
          </w:tcPr>
          <w:p w14:paraId="7C3C5535" w14:textId="77777777" w:rsidR="00952AD3" w:rsidRPr="00CA05CD" w:rsidRDefault="00952AD3" w:rsidP="00952AD3">
            <w:pPr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2012.11.28</w:t>
            </w:r>
          </w:p>
        </w:tc>
        <w:tc>
          <w:tcPr>
            <w:tcW w:w="1134" w:type="dxa"/>
            <w:vAlign w:val="center"/>
          </w:tcPr>
          <w:p w14:paraId="319DD155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1420680</w:t>
            </w:r>
          </w:p>
        </w:tc>
        <w:tc>
          <w:tcPr>
            <w:tcW w:w="992" w:type="dxa"/>
            <w:vAlign w:val="center"/>
          </w:tcPr>
          <w:p w14:paraId="0E74861E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四川中方制药有限公司</w:t>
            </w:r>
          </w:p>
        </w:tc>
        <w:tc>
          <w:tcPr>
            <w:tcW w:w="992" w:type="dxa"/>
            <w:vAlign w:val="center"/>
          </w:tcPr>
          <w:p w14:paraId="2749F76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何新明,伍文彬,王飞，罗杰，黄捷</w:t>
            </w:r>
          </w:p>
        </w:tc>
        <w:tc>
          <w:tcPr>
            <w:tcW w:w="567" w:type="dxa"/>
            <w:vAlign w:val="center"/>
          </w:tcPr>
          <w:p w14:paraId="5BA40CD8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解除</w:t>
            </w:r>
          </w:p>
        </w:tc>
      </w:tr>
      <w:tr w:rsidR="00952AD3" w:rsidRPr="003D663A" w14:paraId="1D64D959" w14:textId="77777777" w:rsidTr="003D663A">
        <w:trPr>
          <w:trHeight w:val="1021"/>
        </w:trPr>
        <w:tc>
          <w:tcPr>
            <w:tcW w:w="1135" w:type="dxa"/>
            <w:vAlign w:val="center"/>
          </w:tcPr>
          <w:p w14:paraId="358DCBBA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lastRenderedPageBreak/>
              <w:t>发明专利</w:t>
            </w:r>
          </w:p>
        </w:tc>
        <w:tc>
          <w:tcPr>
            <w:tcW w:w="1843" w:type="dxa"/>
            <w:vAlign w:val="center"/>
          </w:tcPr>
          <w:p w14:paraId="1BCD635B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一种防治神经退行性疾病的药物组合物及其制备方法和用途</w:t>
            </w:r>
          </w:p>
        </w:tc>
        <w:tc>
          <w:tcPr>
            <w:tcW w:w="686" w:type="dxa"/>
            <w:vAlign w:val="center"/>
          </w:tcPr>
          <w:p w14:paraId="31696A28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341A610A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ZL 201810338226.0</w:t>
            </w:r>
          </w:p>
        </w:tc>
        <w:tc>
          <w:tcPr>
            <w:tcW w:w="1158" w:type="dxa"/>
            <w:vAlign w:val="center"/>
          </w:tcPr>
          <w:p w14:paraId="730994AC" w14:textId="77777777" w:rsidR="00952AD3" w:rsidRPr="00CA05CD" w:rsidRDefault="00952AD3" w:rsidP="00952AD3">
            <w:pPr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2021.03.01</w:t>
            </w:r>
          </w:p>
        </w:tc>
        <w:tc>
          <w:tcPr>
            <w:tcW w:w="1134" w:type="dxa"/>
            <w:vAlign w:val="center"/>
          </w:tcPr>
          <w:p w14:paraId="519974BB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4281584</w:t>
            </w:r>
          </w:p>
        </w:tc>
        <w:tc>
          <w:tcPr>
            <w:tcW w:w="992" w:type="dxa"/>
            <w:vAlign w:val="center"/>
          </w:tcPr>
          <w:p w14:paraId="0720198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成都中医药大学</w:t>
            </w:r>
          </w:p>
        </w:tc>
        <w:tc>
          <w:tcPr>
            <w:tcW w:w="992" w:type="dxa"/>
            <w:vAlign w:val="center"/>
          </w:tcPr>
          <w:p w14:paraId="757F2F18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文跃强,沈涛,徐世军,贾波,李斌,魏江平,付颖</w:t>
            </w:r>
          </w:p>
        </w:tc>
        <w:tc>
          <w:tcPr>
            <w:tcW w:w="567" w:type="dxa"/>
            <w:vAlign w:val="center"/>
          </w:tcPr>
          <w:p w14:paraId="2B3EA5A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  <w:tr w:rsidR="00952AD3" w:rsidRPr="003D663A" w14:paraId="3C251AD1" w14:textId="77777777" w:rsidTr="003D663A">
        <w:trPr>
          <w:trHeight w:val="1021"/>
        </w:trPr>
        <w:tc>
          <w:tcPr>
            <w:tcW w:w="1135" w:type="dxa"/>
            <w:vAlign w:val="center"/>
          </w:tcPr>
          <w:p w14:paraId="40F2E63A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4177101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一种三七三醇皂苷肠溶微丸及其胶囊制剂和制备方法</w:t>
            </w:r>
          </w:p>
        </w:tc>
        <w:tc>
          <w:tcPr>
            <w:tcW w:w="686" w:type="dxa"/>
            <w:vAlign w:val="center"/>
          </w:tcPr>
          <w:p w14:paraId="0FB04395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781D51B7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ZL 201010273504.2</w:t>
            </w:r>
          </w:p>
        </w:tc>
        <w:tc>
          <w:tcPr>
            <w:tcW w:w="1158" w:type="dxa"/>
            <w:vAlign w:val="center"/>
          </w:tcPr>
          <w:p w14:paraId="17D4C83A" w14:textId="77777777" w:rsidR="00952AD3" w:rsidRPr="00CA05CD" w:rsidRDefault="00952AD3" w:rsidP="00952AD3">
            <w:pPr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2013.7.3</w:t>
            </w:r>
          </w:p>
        </w:tc>
        <w:tc>
          <w:tcPr>
            <w:tcW w:w="1134" w:type="dxa"/>
            <w:vAlign w:val="center"/>
          </w:tcPr>
          <w:p w14:paraId="59121E6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1228786</w:t>
            </w:r>
          </w:p>
        </w:tc>
        <w:tc>
          <w:tcPr>
            <w:tcW w:w="992" w:type="dxa"/>
            <w:vAlign w:val="center"/>
          </w:tcPr>
          <w:p w14:paraId="272449C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成都华神科技集团股份有限公司</w:t>
            </w:r>
          </w:p>
        </w:tc>
        <w:tc>
          <w:tcPr>
            <w:tcW w:w="992" w:type="dxa"/>
            <w:vAlign w:val="center"/>
          </w:tcPr>
          <w:p w14:paraId="362E34C6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万方,杨华蓉,林大胜,曹科,冷静,唐</w:t>
            </w:r>
            <w:r w:rsidRPr="00CA05CD">
              <w:rPr>
                <w:rFonts w:ascii="微软雅黑" w:eastAsia="微软雅黑" w:hAnsi="微软雅黑" w:cs="微软雅黑" w:hint="eastAsia"/>
                <w:sz w:val="21"/>
                <w:szCs w:val="21"/>
              </w:rPr>
              <w:t>磳</w:t>
            </w:r>
          </w:p>
        </w:tc>
        <w:tc>
          <w:tcPr>
            <w:tcW w:w="567" w:type="dxa"/>
            <w:vAlign w:val="center"/>
          </w:tcPr>
          <w:p w14:paraId="25AB6A98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  <w:tr w:rsidR="00952AD3" w:rsidRPr="003D663A" w14:paraId="1DE164CB" w14:textId="77777777" w:rsidTr="003D663A">
        <w:trPr>
          <w:trHeight w:val="1021"/>
        </w:trPr>
        <w:tc>
          <w:tcPr>
            <w:tcW w:w="1135" w:type="dxa"/>
            <w:vAlign w:val="center"/>
          </w:tcPr>
          <w:p w14:paraId="76829658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实用新型专利</w:t>
            </w:r>
          </w:p>
        </w:tc>
        <w:tc>
          <w:tcPr>
            <w:tcW w:w="1843" w:type="dxa"/>
            <w:vAlign w:val="center"/>
          </w:tcPr>
          <w:p w14:paraId="0ACEA6AF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一种预防老年痴呆的认知训练装置</w:t>
            </w:r>
          </w:p>
        </w:tc>
        <w:tc>
          <w:tcPr>
            <w:tcW w:w="686" w:type="dxa"/>
            <w:vAlign w:val="center"/>
          </w:tcPr>
          <w:p w14:paraId="34DD2CAA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24074C3A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ZL 202120391629.9</w:t>
            </w:r>
          </w:p>
        </w:tc>
        <w:tc>
          <w:tcPr>
            <w:tcW w:w="1158" w:type="dxa"/>
            <w:vAlign w:val="center"/>
          </w:tcPr>
          <w:p w14:paraId="47041813" w14:textId="77777777" w:rsidR="00952AD3" w:rsidRPr="00CA05CD" w:rsidRDefault="00952AD3" w:rsidP="00952AD3">
            <w:pPr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2021.11.23</w:t>
            </w:r>
          </w:p>
        </w:tc>
        <w:tc>
          <w:tcPr>
            <w:tcW w:w="1134" w:type="dxa"/>
            <w:vAlign w:val="center"/>
          </w:tcPr>
          <w:p w14:paraId="73323876" w14:textId="089FF2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14800741</w:t>
            </w:r>
          </w:p>
        </w:tc>
        <w:tc>
          <w:tcPr>
            <w:tcW w:w="992" w:type="dxa"/>
            <w:vAlign w:val="center"/>
          </w:tcPr>
          <w:p w14:paraId="68ACFE0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成都中医药大学附属医院</w:t>
            </w:r>
          </w:p>
        </w:tc>
        <w:tc>
          <w:tcPr>
            <w:tcW w:w="992" w:type="dxa"/>
            <w:vAlign w:val="center"/>
          </w:tcPr>
          <w:p w14:paraId="4F9955C9" w14:textId="77777777" w:rsidR="00952AD3" w:rsidRPr="00CA05CD" w:rsidRDefault="00952AD3" w:rsidP="00952AD3">
            <w:pPr>
              <w:widowControl/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kern w:val="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钟文,李斌,杜坚</w:t>
            </w:r>
          </w:p>
          <w:p w14:paraId="487CEFAA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C0318F5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  <w:tr w:rsidR="00952AD3" w:rsidRPr="003D663A" w14:paraId="2A864C9D" w14:textId="77777777" w:rsidTr="003D663A">
        <w:trPr>
          <w:cantSplit/>
          <w:trHeight w:val="1021"/>
        </w:trPr>
        <w:tc>
          <w:tcPr>
            <w:tcW w:w="1135" w:type="dxa"/>
            <w:vAlign w:val="center"/>
          </w:tcPr>
          <w:p w14:paraId="6AE487E6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计算机软件著作权</w:t>
            </w:r>
          </w:p>
        </w:tc>
        <w:tc>
          <w:tcPr>
            <w:tcW w:w="1843" w:type="dxa"/>
            <w:vAlign w:val="center"/>
          </w:tcPr>
          <w:p w14:paraId="5C3E7FAF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老年身心健康状态辨识和预警系统</w:t>
            </w:r>
          </w:p>
        </w:tc>
        <w:tc>
          <w:tcPr>
            <w:tcW w:w="686" w:type="dxa"/>
            <w:vAlign w:val="center"/>
          </w:tcPr>
          <w:p w14:paraId="64B54373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18E97BAE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2022SR0576230</w:t>
            </w:r>
          </w:p>
        </w:tc>
        <w:tc>
          <w:tcPr>
            <w:tcW w:w="1158" w:type="dxa"/>
            <w:vAlign w:val="center"/>
          </w:tcPr>
          <w:p w14:paraId="503A8113" w14:textId="77777777" w:rsidR="00952AD3" w:rsidRPr="00CA05CD" w:rsidRDefault="00952AD3" w:rsidP="00952AD3">
            <w:pPr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2022.1.10</w:t>
            </w:r>
          </w:p>
        </w:tc>
        <w:tc>
          <w:tcPr>
            <w:tcW w:w="1134" w:type="dxa"/>
            <w:vAlign w:val="center"/>
          </w:tcPr>
          <w:p w14:paraId="6F769EF3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9530429</w:t>
            </w:r>
          </w:p>
        </w:tc>
        <w:tc>
          <w:tcPr>
            <w:tcW w:w="992" w:type="dxa"/>
            <w:vAlign w:val="center"/>
          </w:tcPr>
          <w:p w14:paraId="34BCC37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伍文彬，成都上本医疗健康科技有限公司</w:t>
            </w:r>
          </w:p>
        </w:tc>
        <w:tc>
          <w:tcPr>
            <w:tcW w:w="992" w:type="dxa"/>
            <w:vAlign w:val="center"/>
          </w:tcPr>
          <w:p w14:paraId="48A2A6EF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伍文彬，成都上本医疗健康科技有限公司</w:t>
            </w:r>
          </w:p>
        </w:tc>
        <w:tc>
          <w:tcPr>
            <w:tcW w:w="567" w:type="dxa"/>
            <w:vAlign w:val="center"/>
          </w:tcPr>
          <w:p w14:paraId="22EAF358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  <w:tr w:rsidR="00952AD3" w:rsidRPr="003D663A" w14:paraId="66746B14" w14:textId="77777777" w:rsidTr="003D663A">
        <w:trPr>
          <w:cantSplit/>
          <w:trHeight w:val="1021"/>
        </w:trPr>
        <w:tc>
          <w:tcPr>
            <w:tcW w:w="1135" w:type="dxa"/>
            <w:vAlign w:val="center"/>
          </w:tcPr>
          <w:p w14:paraId="7D35EE1C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计算机软件著作权</w:t>
            </w:r>
          </w:p>
        </w:tc>
        <w:tc>
          <w:tcPr>
            <w:tcW w:w="1843" w:type="dxa"/>
            <w:vAlign w:val="center"/>
          </w:tcPr>
          <w:p w14:paraId="18FCA887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老年慢病信息数字化采集系统</w:t>
            </w:r>
          </w:p>
        </w:tc>
        <w:tc>
          <w:tcPr>
            <w:tcW w:w="686" w:type="dxa"/>
            <w:vAlign w:val="center"/>
          </w:tcPr>
          <w:p w14:paraId="2FD9FC5D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58B353E6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2022SR0555939</w:t>
            </w:r>
          </w:p>
        </w:tc>
        <w:tc>
          <w:tcPr>
            <w:tcW w:w="1158" w:type="dxa"/>
            <w:vAlign w:val="center"/>
          </w:tcPr>
          <w:p w14:paraId="72A68FC5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2021.12.20</w:t>
            </w:r>
          </w:p>
        </w:tc>
        <w:tc>
          <w:tcPr>
            <w:tcW w:w="1134" w:type="dxa"/>
            <w:vAlign w:val="center"/>
          </w:tcPr>
          <w:p w14:paraId="7AE66403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9510138</w:t>
            </w:r>
          </w:p>
        </w:tc>
        <w:tc>
          <w:tcPr>
            <w:tcW w:w="992" w:type="dxa"/>
            <w:vAlign w:val="center"/>
          </w:tcPr>
          <w:p w14:paraId="7397B30F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伍文彬，成都上本医疗健康科技有限公司</w:t>
            </w:r>
          </w:p>
        </w:tc>
        <w:tc>
          <w:tcPr>
            <w:tcW w:w="992" w:type="dxa"/>
            <w:vAlign w:val="center"/>
          </w:tcPr>
          <w:p w14:paraId="1DBD3CEA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伍文彬，成都上本医疗健康科技有限公司</w:t>
            </w:r>
          </w:p>
        </w:tc>
        <w:tc>
          <w:tcPr>
            <w:tcW w:w="567" w:type="dxa"/>
            <w:vAlign w:val="center"/>
          </w:tcPr>
          <w:p w14:paraId="7FD69739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  <w:tr w:rsidR="00952AD3" w:rsidRPr="003D663A" w14:paraId="07ED1733" w14:textId="77777777" w:rsidTr="003D663A">
        <w:trPr>
          <w:trHeight w:val="1021"/>
        </w:trPr>
        <w:tc>
          <w:tcPr>
            <w:tcW w:w="1135" w:type="dxa"/>
            <w:vAlign w:val="center"/>
          </w:tcPr>
          <w:p w14:paraId="1B3CC465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lastRenderedPageBreak/>
              <w:t>计算机软件著作权</w:t>
            </w:r>
          </w:p>
        </w:tc>
        <w:tc>
          <w:tcPr>
            <w:tcW w:w="1843" w:type="dxa"/>
            <w:vAlign w:val="center"/>
          </w:tcPr>
          <w:p w14:paraId="05472046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中医老年健康状态精准评估系统</w:t>
            </w:r>
          </w:p>
        </w:tc>
        <w:tc>
          <w:tcPr>
            <w:tcW w:w="686" w:type="dxa"/>
            <w:vAlign w:val="center"/>
          </w:tcPr>
          <w:p w14:paraId="14ADDF25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6D564D61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2022SR0553204</w:t>
            </w:r>
          </w:p>
        </w:tc>
        <w:tc>
          <w:tcPr>
            <w:tcW w:w="1158" w:type="dxa"/>
            <w:vAlign w:val="center"/>
          </w:tcPr>
          <w:p w14:paraId="22E37242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2021.11.4</w:t>
            </w:r>
          </w:p>
        </w:tc>
        <w:tc>
          <w:tcPr>
            <w:tcW w:w="1134" w:type="dxa"/>
            <w:vAlign w:val="center"/>
          </w:tcPr>
          <w:p w14:paraId="0AA316BC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9507403</w:t>
            </w:r>
          </w:p>
        </w:tc>
        <w:tc>
          <w:tcPr>
            <w:tcW w:w="992" w:type="dxa"/>
            <w:vAlign w:val="center"/>
          </w:tcPr>
          <w:p w14:paraId="2DABEC16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伍文彬，成都上本医疗健康科技有限公司</w:t>
            </w:r>
          </w:p>
        </w:tc>
        <w:tc>
          <w:tcPr>
            <w:tcW w:w="992" w:type="dxa"/>
            <w:vAlign w:val="center"/>
          </w:tcPr>
          <w:p w14:paraId="378CCDE7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伍文彬，成都上本医疗健康科技有限公司</w:t>
            </w:r>
          </w:p>
        </w:tc>
        <w:tc>
          <w:tcPr>
            <w:tcW w:w="567" w:type="dxa"/>
            <w:vAlign w:val="center"/>
          </w:tcPr>
          <w:p w14:paraId="2FC3DC74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  <w:tr w:rsidR="00952AD3" w:rsidRPr="003D663A" w14:paraId="1A4260B1" w14:textId="77777777" w:rsidTr="003D663A">
        <w:trPr>
          <w:trHeight w:val="1021"/>
        </w:trPr>
        <w:tc>
          <w:tcPr>
            <w:tcW w:w="1135" w:type="dxa"/>
            <w:vAlign w:val="center"/>
          </w:tcPr>
          <w:p w14:paraId="2D9FB6D3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计算机软件著作权</w:t>
            </w:r>
          </w:p>
        </w:tc>
        <w:tc>
          <w:tcPr>
            <w:tcW w:w="1843" w:type="dxa"/>
            <w:vAlign w:val="center"/>
          </w:tcPr>
          <w:p w14:paraId="63359870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老年慢病大数据智能分析系统</w:t>
            </w:r>
          </w:p>
        </w:tc>
        <w:tc>
          <w:tcPr>
            <w:tcW w:w="686" w:type="dxa"/>
            <w:vAlign w:val="center"/>
          </w:tcPr>
          <w:p w14:paraId="1A25EE16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3C2B7CF6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2022SR0555944</w:t>
            </w:r>
          </w:p>
        </w:tc>
        <w:tc>
          <w:tcPr>
            <w:tcW w:w="1158" w:type="dxa"/>
            <w:vAlign w:val="center"/>
          </w:tcPr>
          <w:p w14:paraId="6B65C155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2022.01.09</w:t>
            </w:r>
          </w:p>
        </w:tc>
        <w:tc>
          <w:tcPr>
            <w:tcW w:w="1134" w:type="dxa"/>
            <w:vAlign w:val="center"/>
          </w:tcPr>
          <w:p w14:paraId="39B6BD29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9510143</w:t>
            </w:r>
          </w:p>
        </w:tc>
        <w:tc>
          <w:tcPr>
            <w:tcW w:w="992" w:type="dxa"/>
            <w:vAlign w:val="center"/>
          </w:tcPr>
          <w:p w14:paraId="32839B4C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伍文彬，成都上本医疗健康科技有限公司</w:t>
            </w:r>
          </w:p>
        </w:tc>
        <w:tc>
          <w:tcPr>
            <w:tcW w:w="992" w:type="dxa"/>
            <w:vAlign w:val="center"/>
          </w:tcPr>
          <w:p w14:paraId="7DE97E6F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伍文彬，成都上本医疗健康科技有限公司</w:t>
            </w:r>
          </w:p>
        </w:tc>
        <w:tc>
          <w:tcPr>
            <w:tcW w:w="567" w:type="dxa"/>
            <w:vAlign w:val="center"/>
          </w:tcPr>
          <w:p w14:paraId="01A461A3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  <w:tr w:rsidR="00952AD3" w:rsidRPr="003D663A" w14:paraId="1F149730" w14:textId="77777777" w:rsidTr="003D663A">
        <w:trPr>
          <w:trHeight w:val="1021"/>
        </w:trPr>
        <w:tc>
          <w:tcPr>
            <w:tcW w:w="1135" w:type="dxa"/>
            <w:vAlign w:val="center"/>
          </w:tcPr>
          <w:p w14:paraId="7F841BCC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计算机软件著作权</w:t>
            </w:r>
          </w:p>
        </w:tc>
        <w:tc>
          <w:tcPr>
            <w:tcW w:w="1843" w:type="dxa"/>
            <w:vAlign w:val="center"/>
          </w:tcPr>
          <w:p w14:paraId="0A2B60FA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中医化智能化的临床研分究</w:t>
            </w:r>
            <w:proofErr w:type="spellStart"/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eGRF</w:t>
            </w:r>
            <w:proofErr w:type="spellEnd"/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设计系统V1.0</w:t>
            </w:r>
          </w:p>
        </w:tc>
        <w:tc>
          <w:tcPr>
            <w:tcW w:w="686" w:type="dxa"/>
            <w:vAlign w:val="center"/>
          </w:tcPr>
          <w:p w14:paraId="3D341C48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中国</w:t>
            </w:r>
          </w:p>
        </w:tc>
        <w:tc>
          <w:tcPr>
            <w:tcW w:w="991" w:type="dxa"/>
            <w:vAlign w:val="center"/>
          </w:tcPr>
          <w:p w14:paraId="132DB83F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2020SR0509050</w:t>
            </w:r>
          </w:p>
        </w:tc>
        <w:tc>
          <w:tcPr>
            <w:tcW w:w="1158" w:type="dxa"/>
            <w:vAlign w:val="center"/>
          </w:tcPr>
          <w:p w14:paraId="5C02044E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2020.05.26</w:t>
            </w:r>
          </w:p>
        </w:tc>
        <w:tc>
          <w:tcPr>
            <w:tcW w:w="1134" w:type="dxa"/>
            <w:vAlign w:val="center"/>
          </w:tcPr>
          <w:p w14:paraId="546BFFBF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5387746</w:t>
            </w:r>
          </w:p>
        </w:tc>
        <w:tc>
          <w:tcPr>
            <w:tcW w:w="992" w:type="dxa"/>
            <w:vAlign w:val="center"/>
          </w:tcPr>
          <w:p w14:paraId="4E3F334E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李明权，王钧东，叶河江，谢红艳，李燕</w:t>
            </w:r>
          </w:p>
        </w:tc>
        <w:tc>
          <w:tcPr>
            <w:tcW w:w="992" w:type="dxa"/>
            <w:vAlign w:val="center"/>
          </w:tcPr>
          <w:p w14:paraId="69A006E8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color w:val="000000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color w:val="000000"/>
                <w:sz w:val="21"/>
                <w:szCs w:val="21"/>
              </w:rPr>
              <w:t>李明权，王钧东，叶河江，谢红艳，李燕</w:t>
            </w:r>
          </w:p>
        </w:tc>
        <w:tc>
          <w:tcPr>
            <w:tcW w:w="567" w:type="dxa"/>
            <w:vAlign w:val="center"/>
          </w:tcPr>
          <w:p w14:paraId="3B35EEBD" w14:textId="77777777" w:rsidR="00952AD3" w:rsidRPr="00CA05CD" w:rsidRDefault="00952AD3" w:rsidP="00952AD3">
            <w:pPr>
              <w:tabs>
                <w:tab w:val="left" w:pos="215"/>
              </w:tabs>
              <w:spacing w:line="240" w:lineRule="auto"/>
              <w:ind w:firstLineChars="0" w:firstLine="0"/>
              <w:rPr>
                <w:rFonts w:ascii="仿宋_GB2312" w:eastAsia="仿宋_GB2312" w:hAnsi="仿宋_GB2312" w:cs="Times New Roman" w:hint="eastAsia"/>
                <w:szCs w:val="21"/>
              </w:rPr>
            </w:pPr>
            <w:r w:rsidRPr="00CA05CD">
              <w:rPr>
                <w:rFonts w:ascii="仿宋_GB2312" w:eastAsia="仿宋_GB2312" w:hAnsi="仿宋_GB2312" w:cs="Times New Roman" w:hint="eastAsia"/>
                <w:sz w:val="21"/>
                <w:szCs w:val="21"/>
              </w:rPr>
              <w:t>有效</w:t>
            </w:r>
          </w:p>
        </w:tc>
      </w:tr>
    </w:tbl>
    <w:p w14:paraId="162AB8FD" w14:textId="3C9CC522" w:rsidR="00814D30" w:rsidRDefault="00000000">
      <w:pPr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六、主要完成人</w:t>
      </w:r>
    </w:p>
    <w:p w14:paraId="2FED267E" w14:textId="78B56938" w:rsidR="00F6781E" w:rsidRPr="00CA05CD" w:rsidRDefault="00F6781E" w:rsidP="00F6781E">
      <w:pPr>
        <w:adjustRightInd w:val="0"/>
        <w:snapToGrid w:val="0"/>
        <w:spacing w:line="540" w:lineRule="exact"/>
        <w:rPr>
          <w:rFonts w:ascii="仿宋_GB2312" w:eastAsia="仿宋_GB2312" w:cs="Times New Roman" w:hint="eastAsia"/>
          <w:bCs/>
          <w:szCs w:val="32"/>
        </w:rPr>
      </w:pPr>
      <w:r w:rsidRPr="00CA05CD">
        <w:rPr>
          <w:rFonts w:ascii="仿宋_GB2312" w:eastAsia="仿宋_GB2312" w:hAnsi="宋体" w:cs="宋体" w:hint="eastAsia"/>
          <w:bCs/>
          <w:szCs w:val="32"/>
        </w:rPr>
        <w:t>伍</w:t>
      </w:r>
      <w:r w:rsidRPr="00CA05CD">
        <w:rPr>
          <w:rFonts w:ascii="仿宋_GB2312" w:eastAsia="仿宋_GB2312" w:cs="Times New Roman" w:hint="eastAsia"/>
          <w:bCs/>
          <w:szCs w:val="32"/>
        </w:rPr>
        <w:t>文</w:t>
      </w:r>
      <w:r w:rsidRPr="00CA05CD">
        <w:rPr>
          <w:rFonts w:ascii="仿宋_GB2312" w:eastAsia="仿宋_GB2312" w:hAnsi="宋体" w:cs="宋体" w:hint="eastAsia"/>
          <w:bCs/>
          <w:szCs w:val="32"/>
        </w:rPr>
        <w:t>彬</w:t>
      </w:r>
      <w:r w:rsidRPr="00CA05CD">
        <w:rPr>
          <w:rFonts w:ascii="仿宋_GB2312" w:eastAsia="仿宋_GB2312" w:cs="Times New Roman" w:hint="eastAsia"/>
          <w:bCs/>
          <w:szCs w:val="32"/>
        </w:rPr>
        <w:t>，张三</w:t>
      </w:r>
      <w:r w:rsidRPr="00CA05CD">
        <w:rPr>
          <w:rFonts w:ascii="仿宋_GB2312" w:eastAsia="仿宋_GB2312" w:hAnsi="宋体" w:cs="宋体" w:hint="eastAsia"/>
          <w:bCs/>
          <w:szCs w:val="32"/>
        </w:rPr>
        <w:t>印</w:t>
      </w:r>
      <w:r w:rsidRPr="00CA05CD">
        <w:rPr>
          <w:rFonts w:ascii="仿宋_GB2312" w:eastAsia="仿宋_GB2312" w:cs="Times New Roman" w:hint="eastAsia"/>
          <w:bCs/>
          <w:szCs w:val="32"/>
        </w:rPr>
        <w:t>，王飞，李</w:t>
      </w:r>
      <w:r w:rsidRPr="00CA05CD">
        <w:rPr>
          <w:rFonts w:ascii="仿宋_GB2312" w:eastAsia="仿宋_GB2312" w:hAnsi="宋体" w:cs="宋体" w:hint="eastAsia"/>
          <w:bCs/>
          <w:szCs w:val="32"/>
        </w:rPr>
        <w:t>斌</w:t>
      </w:r>
      <w:r w:rsidRPr="00CA05CD">
        <w:rPr>
          <w:rFonts w:ascii="仿宋_GB2312" w:eastAsia="仿宋_GB2312" w:cs="Times New Roman" w:hint="eastAsia"/>
          <w:bCs/>
          <w:szCs w:val="32"/>
        </w:rPr>
        <w:t>，李明权，王</w:t>
      </w:r>
      <w:r w:rsidRPr="00CA05CD">
        <w:rPr>
          <w:rFonts w:ascii="仿宋_GB2312" w:eastAsia="仿宋_GB2312" w:hAnsi="宋体" w:cs="宋体" w:hint="eastAsia"/>
          <w:bCs/>
          <w:szCs w:val="32"/>
        </w:rPr>
        <w:t>振兴</w:t>
      </w:r>
      <w:r w:rsidRPr="00CA05CD">
        <w:rPr>
          <w:rFonts w:ascii="仿宋_GB2312" w:eastAsia="仿宋_GB2312" w:cs="Times New Roman" w:hint="eastAsia"/>
          <w:bCs/>
          <w:szCs w:val="32"/>
        </w:rPr>
        <w:t>，</w:t>
      </w:r>
      <w:r w:rsidRPr="00CA05CD">
        <w:rPr>
          <w:rFonts w:ascii="仿宋_GB2312" w:eastAsia="仿宋_GB2312" w:hAnsi="宋体" w:cs="宋体" w:hint="eastAsia"/>
          <w:bCs/>
          <w:szCs w:val="32"/>
        </w:rPr>
        <w:t>贾诚</w:t>
      </w:r>
      <w:r w:rsidRPr="00CA05CD">
        <w:rPr>
          <w:rFonts w:ascii="仿宋_GB2312" w:eastAsia="仿宋_GB2312" w:cs="Times New Roman" w:hint="eastAsia"/>
          <w:bCs/>
          <w:szCs w:val="32"/>
        </w:rPr>
        <w:t>，林大</w:t>
      </w:r>
      <w:r w:rsidRPr="00CA05CD">
        <w:rPr>
          <w:rFonts w:ascii="仿宋_GB2312" w:eastAsia="仿宋_GB2312" w:hAnsi="宋体" w:cs="宋体" w:hint="eastAsia"/>
          <w:bCs/>
          <w:szCs w:val="32"/>
        </w:rPr>
        <w:t>胜</w:t>
      </w:r>
      <w:r w:rsidRPr="00CA05CD">
        <w:rPr>
          <w:rFonts w:ascii="仿宋_GB2312" w:eastAsia="仿宋_GB2312" w:cs="Times New Roman" w:hint="eastAsia"/>
          <w:bCs/>
          <w:szCs w:val="32"/>
        </w:rPr>
        <w:t>，胡</w:t>
      </w:r>
      <w:r w:rsidRPr="00CA05CD">
        <w:rPr>
          <w:rFonts w:ascii="仿宋_GB2312" w:eastAsia="仿宋_GB2312" w:hAnsi="宋体" w:cs="宋体" w:hint="eastAsia"/>
          <w:bCs/>
          <w:szCs w:val="32"/>
        </w:rPr>
        <w:t>思樱</w:t>
      </w:r>
      <w:r w:rsidRPr="00CA05CD">
        <w:rPr>
          <w:rFonts w:ascii="仿宋_GB2312" w:eastAsia="仿宋_GB2312" w:cs="Times New Roman" w:hint="eastAsia"/>
          <w:bCs/>
          <w:szCs w:val="32"/>
        </w:rPr>
        <w:t>，</w:t>
      </w:r>
      <w:r w:rsidRPr="00CA05CD">
        <w:rPr>
          <w:rFonts w:ascii="仿宋_GB2312" w:eastAsia="仿宋_GB2312" w:hAnsi="宋体" w:cs="宋体" w:hint="eastAsia"/>
          <w:bCs/>
          <w:szCs w:val="32"/>
        </w:rPr>
        <w:t>蓝海</w:t>
      </w:r>
    </w:p>
    <w:p w14:paraId="38A52ED8" w14:textId="77777777" w:rsidR="00814D30" w:rsidRDefault="00000000">
      <w:pPr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七、完成单位</w:t>
      </w:r>
    </w:p>
    <w:p w14:paraId="3402F3DB" w14:textId="492F79E1" w:rsidR="00814D30" w:rsidRPr="00CA05CD" w:rsidRDefault="00F6781E" w:rsidP="00F6781E">
      <w:pPr>
        <w:adjustRightInd w:val="0"/>
        <w:snapToGrid w:val="0"/>
        <w:spacing w:line="540" w:lineRule="exact"/>
        <w:rPr>
          <w:rFonts w:ascii="仿宋_GB2312" w:eastAsia="仿宋_GB2312" w:cs="Times New Roman" w:hint="eastAsia"/>
          <w:bCs/>
          <w:szCs w:val="32"/>
        </w:rPr>
      </w:pPr>
      <w:r w:rsidRPr="00CA05CD">
        <w:rPr>
          <w:rFonts w:ascii="仿宋_GB2312" w:eastAsia="仿宋_GB2312" w:cs="Times New Roman" w:hint="eastAsia"/>
          <w:bCs/>
          <w:szCs w:val="32"/>
        </w:rPr>
        <w:t>成都中医药大学附属医院，成都中医药大学，西</w:t>
      </w:r>
      <w:r w:rsidRPr="00CA05CD">
        <w:rPr>
          <w:rFonts w:ascii="仿宋_GB2312" w:eastAsia="仿宋_GB2312" w:hAnsi="宋体" w:cs="宋体" w:hint="eastAsia"/>
          <w:bCs/>
          <w:szCs w:val="32"/>
        </w:rPr>
        <w:t>安世纪盛康药业有限公司</w:t>
      </w:r>
      <w:r w:rsidRPr="00CA05CD">
        <w:rPr>
          <w:rFonts w:ascii="仿宋_GB2312" w:eastAsia="仿宋_GB2312" w:cs="Times New Roman" w:hint="eastAsia"/>
          <w:bCs/>
          <w:szCs w:val="32"/>
        </w:rPr>
        <w:t>，成都华</w:t>
      </w:r>
      <w:r w:rsidRPr="00CA05CD">
        <w:rPr>
          <w:rFonts w:ascii="仿宋_GB2312" w:eastAsia="仿宋_GB2312" w:hAnsi="宋体" w:cs="宋体" w:hint="eastAsia"/>
          <w:bCs/>
          <w:szCs w:val="32"/>
        </w:rPr>
        <w:t>神科技集团股份有限公司</w:t>
      </w:r>
      <w:r w:rsidRPr="00CA05CD">
        <w:rPr>
          <w:rFonts w:ascii="仿宋_GB2312" w:eastAsia="仿宋_GB2312" w:cs="Times New Roman" w:hint="eastAsia"/>
          <w:bCs/>
          <w:szCs w:val="32"/>
        </w:rPr>
        <w:t>，成都海</w:t>
      </w:r>
      <w:r w:rsidRPr="00CA05CD">
        <w:rPr>
          <w:rFonts w:ascii="仿宋_GB2312" w:eastAsia="仿宋_GB2312" w:hAnsi="宋体" w:cs="宋体" w:hint="eastAsia"/>
          <w:bCs/>
          <w:szCs w:val="32"/>
        </w:rPr>
        <w:t>之元生物科技有限公司</w:t>
      </w:r>
    </w:p>
    <w:sectPr w:rsidR="00814D30" w:rsidRPr="00CA05CD"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7093" w14:textId="77777777" w:rsidR="003F6EA3" w:rsidRDefault="003F6EA3">
      <w:pPr>
        <w:spacing w:line="240" w:lineRule="auto"/>
      </w:pPr>
      <w:r>
        <w:separator/>
      </w:r>
    </w:p>
  </w:endnote>
  <w:endnote w:type="continuationSeparator" w:id="0">
    <w:p w14:paraId="54D19EDA" w14:textId="77777777" w:rsidR="003F6EA3" w:rsidRDefault="003F6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9CF28CE-093A-4005-BAEC-A0DB0D1AADA6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2" w:subsetted="1" w:fontKey="{81CD533F-7842-411F-8717-1E273B0D01A2}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2ABF" w:usb1="184F6CFA" w:usb2="00000012" w:usb3="00000000" w:csb0="0004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9EB17E14-80AF-4F8C-8515-DB06B5DF7F3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2EBA" w14:textId="77777777" w:rsidR="003F6EA3" w:rsidRDefault="003F6EA3">
      <w:pPr>
        <w:spacing w:line="240" w:lineRule="auto"/>
      </w:pPr>
      <w:r>
        <w:separator/>
      </w:r>
    </w:p>
  </w:footnote>
  <w:footnote w:type="continuationSeparator" w:id="0">
    <w:p w14:paraId="382C89AF" w14:textId="77777777" w:rsidR="003F6EA3" w:rsidRDefault="003F6E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2253"/>
    <w:multiLevelType w:val="singleLevel"/>
    <w:tmpl w:val="0B522253"/>
    <w:lvl w:ilvl="0">
      <w:start w:val="2"/>
      <w:numFmt w:val="chineseCounting"/>
      <w:pStyle w:val="a"/>
      <w:suff w:val="nothing"/>
      <w:lvlText w:val="%1、"/>
      <w:lvlJc w:val="left"/>
      <w:rPr>
        <w:rFonts w:hint="eastAsia"/>
      </w:rPr>
    </w:lvl>
  </w:abstractNum>
  <w:num w:numId="1" w16cid:durableId="22603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diYjcxNDRkZWZkOGZiMTc2OTIyZTM1NmQ4Zjk0YTYifQ=="/>
  </w:docVars>
  <w:rsids>
    <w:rsidRoot w:val="00814D30"/>
    <w:rsid w:val="003D663A"/>
    <w:rsid w:val="003F6EA3"/>
    <w:rsid w:val="006522D9"/>
    <w:rsid w:val="006B1D3B"/>
    <w:rsid w:val="00814D30"/>
    <w:rsid w:val="00952AD3"/>
    <w:rsid w:val="009C3B3B"/>
    <w:rsid w:val="00CA05CD"/>
    <w:rsid w:val="00D110C4"/>
    <w:rsid w:val="00DA3290"/>
    <w:rsid w:val="00E60F11"/>
    <w:rsid w:val="00F6781E"/>
    <w:rsid w:val="019571A4"/>
    <w:rsid w:val="01C94A35"/>
    <w:rsid w:val="01FA3451"/>
    <w:rsid w:val="023615AF"/>
    <w:rsid w:val="038F71C9"/>
    <w:rsid w:val="05C61F6E"/>
    <w:rsid w:val="072B65F8"/>
    <w:rsid w:val="087A0C09"/>
    <w:rsid w:val="096D2D0D"/>
    <w:rsid w:val="09902F55"/>
    <w:rsid w:val="0BC93943"/>
    <w:rsid w:val="0D80476A"/>
    <w:rsid w:val="0E3848CC"/>
    <w:rsid w:val="0ED958E2"/>
    <w:rsid w:val="0F8F09A1"/>
    <w:rsid w:val="142D6308"/>
    <w:rsid w:val="1486567A"/>
    <w:rsid w:val="151B5784"/>
    <w:rsid w:val="165263D7"/>
    <w:rsid w:val="16AB3EC2"/>
    <w:rsid w:val="18F4271B"/>
    <w:rsid w:val="19E15FD5"/>
    <w:rsid w:val="19F63FDD"/>
    <w:rsid w:val="1C123A56"/>
    <w:rsid w:val="1E31009F"/>
    <w:rsid w:val="1F095C2A"/>
    <w:rsid w:val="1F2D5BC4"/>
    <w:rsid w:val="1F3F3CA5"/>
    <w:rsid w:val="202259AC"/>
    <w:rsid w:val="24D65713"/>
    <w:rsid w:val="25397FEE"/>
    <w:rsid w:val="281318C7"/>
    <w:rsid w:val="2924061D"/>
    <w:rsid w:val="2BA035D1"/>
    <w:rsid w:val="2CA31C26"/>
    <w:rsid w:val="2DC14CA7"/>
    <w:rsid w:val="2F7D6357"/>
    <w:rsid w:val="309709CF"/>
    <w:rsid w:val="30C417D7"/>
    <w:rsid w:val="34DD42D4"/>
    <w:rsid w:val="358F6692"/>
    <w:rsid w:val="35DB770D"/>
    <w:rsid w:val="3749150A"/>
    <w:rsid w:val="3AED38B1"/>
    <w:rsid w:val="3BDD49FA"/>
    <w:rsid w:val="3DCE5250"/>
    <w:rsid w:val="40013B60"/>
    <w:rsid w:val="41EB5898"/>
    <w:rsid w:val="425155D7"/>
    <w:rsid w:val="44424CF7"/>
    <w:rsid w:val="45E8722D"/>
    <w:rsid w:val="461F3D68"/>
    <w:rsid w:val="47FD2133"/>
    <w:rsid w:val="49802C81"/>
    <w:rsid w:val="4BC349BE"/>
    <w:rsid w:val="4E8F0FF1"/>
    <w:rsid w:val="4F621F43"/>
    <w:rsid w:val="4FB07878"/>
    <w:rsid w:val="50522607"/>
    <w:rsid w:val="51682C75"/>
    <w:rsid w:val="520F2C38"/>
    <w:rsid w:val="537621CD"/>
    <w:rsid w:val="593C4992"/>
    <w:rsid w:val="5AE0589A"/>
    <w:rsid w:val="5BE7585A"/>
    <w:rsid w:val="5CC22428"/>
    <w:rsid w:val="5CDC3667"/>
    <w:rsid w:val="5EFC4888"/>
    <w:rsid w:val="634A7ED4"/>
    <w:rsid w:val="689478DF"/>
    <w:rsid w:val="6BD376E9"/>
    <w:rsid w:val="6CC15EE9"/>
    <w:rsid w:val="6CEF705D"/>
    <w:rsid w:val="6E3E4215"/>
    <w:rsid w:val="6E893DA5"/>
    <w:rsid w:val="711C737A"/>
    <w:rsid w:val="71D46461"/>
    <w:rsid w:val="721E3926"/>
    <w:rsid w:val="73060557"/>
    <w:rsid w:val="7361157A"/>
    <w:rsid w:val="73B10723"/>
    <w:rsid w:val="741B228A"/>
    <w:rsid w:val="74684744"/>
    <w:rsid w:val="76F64B81"/>
    <w:rsid w:val="78412EB3"/>
    <w:rsid w:val="787F24BF"/>
    <w:rsid w:val="79BA5564"/>
    <w:rsid w:val="7DC44A14"/>
    <w:rsid w:val="7E4C610E"/>
    <w:rsid w:val="7EB00F28"/>
    <w:rsid w:val="7FD20B02"/>
    <w:rsid w:val="7FF2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8C95C"/>
  <w15:docId w15:val="{ED0B1729-64B1-624B-9AC1-E392EB9B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1"/>
    <w:qFormat/>
    <w:pPr>
      <w:widowControl w:val="0"/>
      <w:spacing w:line="560" w:lineRule="exact"/>
      <w:ind w:firstLineChars="200" w:firstLine="64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footer"/>
    <w:basedOn w:val="a0"/>
    <w:next w:val="5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1">
    <w:name w:val="索引 51"/>
    <w:basedOn w:val="a0"/>
    <w:next w:val="a0"/>
    <w:autoRedefine/>
    <w:qFormat/>
    <w:pPr>
      <w:ind w:left="1680"/>
    </w:pPr>
    <w:rPr>
      <w:rFonts w:eastAsia="宋体" w:cs="Times New Roman"/>
      <w:sz w:val="21"/>
    </w:rPr>
  </w:style>
  <w:style w:type="character" w:styleId="a5">
    <w:name w:val="Hyperlink"/>
    <w:basedOn w:val="a2"/>
    <w:qFormat/>
    <w:rPr>
      <w:color w:val="0000FF"/>
      <w:u w:val="single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420"/>
    </w:pPr>
    <w:rPr>
      <w:b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jc w:val="center"/>
    </w:pPr>
    <w:rPr>
      <w:rFonts w:eastAsia="Times New Roman" w:cs="Times New Roman"/>
      <w:kern w:val="0"/>
      <w:sz w:val="22"/>
      <w:szCs w:val="22"/>
    </w:rPr>
  </w:style>
  <w:style w:type="paragraph" w:styleId="a6">
    <w:name w:val="Plain Text"/>
    <w:basedOn w:val="a0"/>
    <w:link w:val="a7"/>
    <w:qFormat/>
    <w:rsid w:val="00952AD3"/>
    <w:pPr>
      <w:spacing w:line="360" w:lineRule="auto"/>
      <w:ind w:firstLine="480"/>
    </w:pPr>
    <w:rPr>
      <w:rFonts w:ascii="仿宋_GB2312" w:eastAsia="宋体" w:cs="Times New Roman"/>
      <w:sz w:val="24"/>
      <w:szCs w:val="20"/>
    </w:rPr>
  </w:style>
  <w:style w:type="character" w:customStyle="1" w:styleId="a7">
    <w:name w:val="纯文本 字符"/>
    <w:basedOn w:val="a2"/>
    <w:link w:val="a6"/>
    <w:rsid w:val="00952AD3"/>
    <w:rPr>
      <w:rFonts w:ascii="仿宋_GB2312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1154</Words>
  <Characters>1352</Characters>
  <Application>Microsoft Office Word</Application>
  <DocSecurity>0</DocSecurity>
  <Lines>193</Lines>
  <Paragraphs>125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admin11</dc:creator>
  <cp:lastModifiedBy>斯翔 杨</cp:lastModifiedBy>
  <cp:revision>7</cp:revision>
  <cp:lastPrinted>2024-02-21T03:37:00Z</cp:lastPrinted>
  <dcterms:created xsi:type="dcterms:W3CDTF">2026-03-09T07:33:00Z</dcterms:created>
  <dcterms:modified xsi:type="dcterms:W3CDTF">2026-03-09T08:03:00Z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F5025F8540534DB0BC0E7283D58A1ACD_13</vt:lpwstr>
  </property>
  <property fmtid="{D5CDD505-2E9C-101B-9397-08002B2CF9AE}" pid="4" name="KSOTemplateDocerSaveRecord">
    <vt:lpwstr>eyJoZGlkIjoiZDM1NDZjZmU2YWI5MzE4Njc1OTEzYmE0YTg5NjcwMDAiLCJ1c2VySWQiOiI0NTU2NTYwODcifQ==</vt:lpwstr>
  </property>
</Properties>
</file>