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C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附件一：具体需求</w:t>
      </w:r>
    </w:p>
    <w:p w14:paraId="5699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pacing w:val="-1"/>
          <w:sz w:val="24"/>
          <w:szCs w:val="24"/>
          <w:highlight w:val="none"/>
          <w:lang w:eastAsia="zh-CN"/>
        </w:rPr>
      </w:pPr>
      <w:r>
        <w:rPr>
          <w:sz w:val="24"/>
          <w:szCs w:val="24"/>
          <w:highlight w:val="none"/>
        </w:rPr>
        <w:t>对存疑的内容可要求供应商现场或者网络远程演</w:t>
      </w:r>
      <w:r>
        <w:rPr>
          <w:spacing w:val="-1"/>
          <w:sz w:val="24"/>
          <w:szCs w:val="24"/>
          <w:highlight w:val="none"/>
        </w:rPr>
        <w:t>示</w:t>
      </w:r>
      <w:r>
        <w:rPr>
          <w:rFonts w:hint="eastAsia"/>
          <w:spacing w:val="-1"/>
          <w:sz w:val="24"/>
          <w:szCs w:val="24"/>
          <w:highlight w:val="none"/>
          <w:lang w:eastAsia="zh-CN"/>
        </w:rPr>
        <w:t>。</w:t>
      </w:r>
    </w:p>
    <w:p w14:paraId="1019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一、准入设备（1套）</w:t>
      </w:r>
    </w:p>
    <w:p w14:paraId="18ED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1.网络层吞吐量≥10G，应用层吞吐量≥1G，带宽性能≥1G，</w:t>
      </w:r>
      <w:r>
        <w:rPr>
          <w:rFonts w:hint="eastAsia" w:asciiTheme="minorEastAsia" w:hAnsiTheme="minorEastAsia" w:cstheme="minorEastAsia"/>
          <w:lang w:val="en-US" w:eastAsia="zh-CN"/>
        </w:rPr>
        <w:t>最大</w:t>
      </w:r>
      <w:r>
        <w:rPr>
          <w:rFonts w:hint="eastAsia" w:asciiTheme="minorEastAsia" w:hAnsiTheme="minorEastAsia" w:eastAsiaTheme="minorEastAsia" w:cstheme="minorEastAsia"/>
        </w:rPr>
        <w:t>支持用户数≥</w:t>
      </w:r>
      <w:r>
        <w:rPr>
          <w:rFonts w:hint="eastAsia" w:asciiTheme="minorEastAsia" w:hAnsiTheme="minorEastAsia" w:cstheme="minorEastAsia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</w:rPr>
        <w:t>00，每秒新建连接数≥14000，最大并发连接数≥60万，</w:t>
      </w:r>
      <w:r>
        <w:rPr>
          <w:rFonts w:hint="eastAsia" w:asciiTheme="minorEastAsia" w:hAnsiTheme="minorEastAsia" w:cstheme="minorEastAsia"/>
          <w:lang w:val="en-US" w:eastAsia="zh-CN"/>
        </w:rPr>
        <w:t>支持提供</w:t>
      </w:r>
      <w:r>
        <w:rPr>
          <w:rFonts w:hint="eastAsia" w:asciiTheme="minorEastAsia" w:hAnsiTheme="minorEastAsia" w:eastAsiaTheme="minorEastAsia" w:cstheme="minorEastAsia"/>
        </w:rPr>
        <w:t>≥6千兆电口接口</w:t>
      </w:r>
      <w:r>
        <w:rPr>
          <w:rFonts w:hint="eastAsia" w:asciiTheme="minorEastAsia" w:hAnsiTheme="minorEastAsia" w:cstheme="minorEastAsia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</w:rPr>
        <w:t>≥</w:t>
      </w:r>
      <w:r>
        <w:rPr>
          <w:rFonts w:hint="eastAsia" w:asciiTheme="minorEastAsia" w:hAnsiTheme="minorEastAsia" w:cstheme="minorEastAsia"/>
          <w:lang w:val="en-US" w:eastAsia="zh-CN"/>
        </w:rPr>
        <w:t>2万兆光口SFP+，</w:t>
      </w:r>
      <w:r>
        <w:rPr>
          <w:rFonts w:hint="eastAsia" w:asciiTheme="minorEastAsia" w:hAnsiTheme="minorEastAsia" w:eastAsiaTheme="minorEastAsia" w:cstheme="minorEastAsia"/>
        </w:rPr>
        <w:t>内存≥8G，硬盘≥</w:t>
      </w:r>
      <w:r>
        <w:rPr>
          <w:rFonts w:hint="eastAsia" w:asciiTheme="minorEastAsia" w:hAnsiTheme="minorEastAsia" w:cstheme="minorEastAsia"/>
          <w:lang w:val="en-US" w:eastAsia="zh-CN"/>
        </w:rPr>
        <w:t>960G</w:t>
      </w:r>
      <w:r>
        <w:rPr>
          <w:rFonts w:hint="eastAsia" w:asciiTheme="minorEastAsia" w:hAnsiTheme="minorEastAsia" w:eastAsiaTheme="minorEastAsia" w:cstheme="minorEastAsia"/>
        </w:rPr>
        <w:t xml:space="preserve"> SSD，提供≥</w:t>
      </w:r>
      <w:r>
        <w:rPr>
          <w:rFonts w:hint="eastAsia" w:asciiTheme="minorEastAsia" w:hAnsiTheme="minorEastAsia" w:cstheme="minorEastAsia"/>
          <w:lang w:val="en-US" w:eastAsia="zh-CN"/>
        </w:rPr>
        <w:t>300</w:t>
      </w:r>
      <w:r>
        <w:rPr>
          <w:rFonts w:hint="eastAsia" w:asciiTheme="minorEastAsia" w:hAnsiTheme="minorEastAsia" w:eastAsiaTheme="minorEastAsia" w:cstheme="minorEastAsia"/>
        </w:rPr>
        <w:t>0套终端准入接入授权。</w:t>
      </w:r>
    </w:p>
    <w:p w14:paraId="3FE4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2.</w:t>
      </w:r>
      <w:r>
        <w:rPr>
          <w:rFonts w:hint="eastAsia" w:asciiTheme="minorEastAsia" w:hAnsiTheme="minorEastAsia" w:cstheme="minorEastAsia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</w:rPr>
        <w:t>提供≥</w:t>
      </w:r>
      <w:r>
        <w:rPr>
          <w:rFonts w:hint="eastAsia" w:asciiTheme="minorEastAsia" w:hAnsi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年硬件质保、软件升级以及URL&amp;应用识别规则库升级服务。</w:t>
      </w:r>
    </w:p>
    <w:p w14:paraId="5404F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3.</w:t>
      </w:r>
      <w:r>
        <w:rPr>
          <w:rFonts w:hint="eastAsia" w:asciiTheme="minorEastAsia" w:hAnsiTheme="minorEastAsia" w:cstheme="minorEastAsia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</w:rPr>
        <w:t>支持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通过</w:t>
      </w:r>
      <w:r>
        <w:rPr>
          <w:rFonts w:hint="eastAsia" w:asciiTheme="minorEastAsia" w:hAnsiTheme="minorEastAsia" w:eastAsiaTheme="minorEastAsia" w:cstheme="minorEastAsia"/>
        </w:rPr>
        <w:t>网桥、路由、旁路</w:t>
      </w:r>
      <w:r>
        <w:rPr>
          <w:rFonts w:hint="eastAsia" w:asciiTheme="minorEastAsia" w:hAnsiTheme="minorEastAsia" w:cstheme="minorEastAsia"/>
          <w:lang w:val="en-US" w:eastAsia="zh-CN"/>
        </w:rPr>
        <w:t>的多种</w:t>
      </w:r>
      <w:r>
        <w:rPr>
          <w:rFonts w:hint="eastAsia" w:asciiTheme="minorEastAsia" w:hAnsiTheme="minorEastAsia" w:eastAsiaTheme="minorEastAsia" w:cstheme="minorEastAsia"/>
        </w:rPr>
        <w:t>模式</w:t>
      </w:r>
      <w:r>
        <w:rPr>
          <w:rFonts w:hint="eastAsia" w:asciiTheme="minorEastAsia" w:hAnsiTheme="minorEastAsia" w:cstheme="minorEastAsia"/>
          <w:lang w:val="en-US" w:eastAsia="zh-CN"/>
        </w:rPr>
        <w:t>部署；支持BYPASS功能，设备故障时自动切换不影响业务数据传输。</w:t>
      </w:r>
    </w:p>
    <w:p w14:paraId="4F8E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4.支持终端准入管控展示，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包括</w:t>
      </w:r>
      <w:r>
        <w:rPr>
          <w:rFonts w:hint="eastAsia" w:asciiTheme="minorEastAsia" w:hAnsiTheme="minorEastAsia" w:cstheme="minorEastAsia"/>
          <w:lang w:val="en-US" w:eastAsia="zh-CN"/>
        </w:rPr>
        <w:t>在线终端数、</w:t>
      </w:r>
      <w:r>
        <w:rPr>
          <w:rFonts w:hint="eastAsia" w:asciiTheme="minorEastAsia" w:hAnsiTheme="minorEastAsia" w:eastAsiaTheme="minorEastAsia" w:cstheme="minorEastAsia"/>
        </w:rPr>
        <w:t>行为</w:t>
      </w:r>
      <w:r>
        <w:rPr>
          <w:rFonts w:hint="eastAsia" w:asciiTheme="minorEastAsia" w:hAnsiTheme="minorEastAsia" w:cstheme="minorEastAsia"/>
          <w:lang w:val="en-US" w:eastAsia="zh-CN"/>
        </w:rPr>
        <w:t>访问</w:t>
      </w:r>
      <w:r>
        <w:rPr>
          <w:rFonts w:hint="eastAsia" w:asciiTheme="minorEastAsia" w:hAnsiTheme="minorEastAsia" w:eastAsiaTheme="minorEastAsia" w:cstheme="minorEastAsia"/>
        </w:rPr>
        <w:t>日志分析、应用</w:t>
      </w:r>
      <w:r>
        <w:rPr>
          <w:rFonts w:hint="eastAsia" w:asciiTheme="minorEastAsia" w:hAnsiTheme="minorEastAsia" w:cstheme="minorEastAsia"/>
          <w:lang w:val="en-US" w:eastAsia="zh-CN"/>
        </w:rPr>
        <w:t>访问</w:t>
      </w:r>
      <w:r>
        <w:rPr>
          <w:rFonts w:hint="eastAsia" w:asciiTheme="minorEastAsia" w:hAnsiTheme="minorEastAsia" w:eastAsiaTheme="minorEastAsia" w:cstheme="minorEastAsia"/>
        </w:rPr>
        <w:t>流量排名、资产类型分布、新设备发现、违规用户</w:t>
      </w:r>
      <w:r>
        <w:rPr>
          <w:rFonts w:hint="eastAsia" w:asciiTheme="minorEastAsia" w:hAnsiTheme="minorEastAsia" w:cstheme="minorEastAsia"/>
          <w:lang w:val="en-US" w:eastAsia="zh-CN"/>
        </w:rPr>
        <w:t>详情</w:t>
      </w:r>
      <w:r>
        <w:rPr>
          <w:rFonts w:hint="eastAsia" w:asciiTheme="minorEastAsia" w:hAnsiTheme="minorEastAsia" w:cstheme="minorEastAsia"/>
          <w:lang w:eastAsia="zh-CN"/>
        </w:rPr>
        <w:t>。</w:t>
      </w:r>
    </w:p>
    <w:p w14:paraId="07A48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5.支持对SSL加密网页进行解密并过滤网页中包含的内容，当网站为钓鱼网站或非法网站，支持配置对用户访问页面进行重定向告警。</w:t>
      </w:r>
    </w:p>
    <w:p w14:paraId="1D6FC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6.</w:t>
      </w:r>
      <w:r>
        <w:rPr>
          <w:rFonts w:hint="eastAsia" w:asciiTheme="minorEastAsia" w:hAnsiTheme="minorEastAsia" w:cstheme="minorEastAsia"/>
          <w:lang w:val="en-US" w:eastAsia="zh-CN"/>
        </w:rPr>
        <w:t>支持针对终端准入的安全管控认证，至少包括账号密码认证、</w:t>
      </w:r>
      <w:r>
        <w:rPr>
          <w:rFonts w:hint="default" w:asciiTheme="minorEastAsia" w:hAnsiTheme="minorEastAsia" w:cstheme="minorEastAsia"/>
          <w:lang w:eastAsia="zh-CN"/>
        </w:rPr>
        <w:t>IP/MAC认证、短信认证、802.1X认证、双因素认证、第三方系统认证的多种认证方式，其中三方系统认证支持CAS、SAML 、OAUTH第三方认证服务器对接，实现的身份验证和访问控制。</w:t>
      </w:r>
    </w:p>
    <w:p w14:paraId="2809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7.支持在设置流量策略后，可根据整体线路或者某流量通道内的空闲情况，自动启用和停止使用流量控制策略，以提升带宽的高使用率。</w:t>
      </w:r>
    </w:p>
    <w:p w14:paraId="175D5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8.支持终端资产识别，可获取IP、Mac、厂商、操作系统信息，设备支持PC、移动设备、哑终端设备。</w:t>
      </w:r>
    </w:p>
    <w:p w14:paraId="4D206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9.</w:t>
      </w:r>
      <w:r>
        <w:rPr>
          <w:rFonts w:hint="eastAsia" w:asciiTheme="minorEastAsia" w:hAnsiTheme="minorEastAsia" w:cstheme="minorEastAsia"/>
          <w:lang w:val="en-US" w:eastAsia="zh-Hans"/>
        </w:rPr>
        <w:t>支持通过抑制P2P的下行丢包减缓P2P的下行流量，解决网络出口在做流</w:t>
      </w:r>
      <w:r>
        <w:rPr>
          <w:rFonts w:hint="eastAsia" w:asciiTheme="minorEastAsia" w:hAnsiTheme="minorEastAsia" w:cstheme="minorEastAsia"/>
          <w:lang w:val="en-US" w:eastAsia="zh-CN"/>
        </w:rPr>
        <w:t>量管控后仍承载压力较大的问题。</w:t>
      </w:r>
    </w:p>
    <w:p w14:paraId="602F4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hint="eastAsia" w:asciiTheme="minorEastAsia" w:hAnsiTheme="minorEastAsia" w:cstheme="minorEastAsia"/>
          <w:lang w:val="en-US" w:eastAsia="zh-CN"/>
        </w:rPr>
        <w:t>需具备</w:t>
      </w:r>
      <w:r>
        <w:rPr>
          <w:rFonts w:hint="eastAsia" w:asciiTheme="minorEastAsia" w:hAnsiTheme="minorEastAsia" w:eastAsiaTheme="minorEastAsia" w:cstheme="minorEastAsia"/>
        </w:rPr>
        <w:t>Windows桌面水印</w:t>
      </w:r>
      <w:r>
        <w:rPr>
          <w:rFonts w:hint="eastAsia" w:asciiTheme="minorEastAsia" w:hAnsiTheme="minorEastAsia" w:cstheme="minorEastAsia"/>
          <w:lang w:val="en-US" w:eastAsia="zh-CN"/>
        </w:rPr>
        <w:t>能力</w:t>
      </w:r>
      <w:r>
        <w:rPr>
          <w:rFonts w:hint="eastAsia" w:asciiTheme="minorEastAsia" w:hAnsiTheme="minorEastAsia" w:eastAsiaTheme="minorEastAsia" w:cstheme="minorEastAsia"/>
        </w:rPr>
        <w:t>，支持设置水印内容、透明度、密度，水印效果预览，</w:t>
      </w:r>
      <w:r>
        <w:rPr>
          <w:rFonts w:hint="eastAsia" w:asciiTheme="minorEastAsia" w:hAnsiTheme="minorEastAsia" w:cstheme="minorEastAsia"/>
          <w:lang w:val="en-US" w:eastAsia="zh-CN"/>
        </w:rPr>
        <w:t>可实现</w:t>
      </w:r>
      <w:r>
        <w:rPr>
          <w:rFonts w:hint="eastAsia" w:asciiTheme="minorEastAsia" w:hAnsiTheme="minorEastAsia" w:eastAsiaTheme="minorEastAsia" w:cstheme="minorEastAsia"/>
        </w:rPr>
        <w:t>离线</w:t>
      </w:r>
      <w:r>
        <w:rPr>
          <w:rFonts w:hint="eastAsia" w:asciiTheme="minorEastAsia" w:hAnsiTheme="minorEastAsia" w:cstheme="minorEastAsia"/>
          <w:lang w:val="en-US" w:eastAsia="zh-CN"/>
        </w:rPr>
        <w:t>时继续生效</w:t>
      </w:r>
      <w:r>
        <w:rPr>
          <w:rFonts w:hint="eastAsia" w:asciiTheme="minorEastAsia" w:hAnsiTheme="minorEastAsia" w:eastAsiaTheme="minorEastAsia" w:cstheme="minorEastAsia"/>
        </w:rPr>
        <w:t>。</w:t>
      </w:r>
    </w:p>
    <w:p w14:paraId="0895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.支持移动存储</w:t>
      </w:r>
      <w:r>
        <w:rPr>
          <w:rFonts w:hint="eastAsia" w:asciiTheme="minorEastAsia" w:hAnsiTheme="minorEastAsia" w:cstheme="minorEastAsia"/>
          <w:lang w:val="en-US" w:eastAsia="zh-CN"/>
        </w:rPr>
        <w:t>管控</w:t>
      </w:r>
      <w:r>
        <w:rPr>
          <w:rFonts w:hint="eastAsia" w:asciiTheme="minorEastAsia" w:hAnsiTheme="minorEastAsia" w:eastAsiaTheme="minorEastAsia" w:cstheme="minorEastAsia"/>
        </w:rPr>
        <w:t>，可对U盘、移动硬盘</w:t>
      </w:r>
      <w:r>
        <w:rPr>
          <w:rFonts w:hint="eastAsia" w:asciiTheme="minorEastAsia" w:hAnsiTheme="minorEastAsia" w:cstheme="minorEastAsia"/>
          <w:lang w:val="en-US" w:eastAsia="zh-CN"/>
        </w:rPr>
        <w:t>等设备</w:t>
      </w:r>
      <w:r>
        <w:rPr>
          <w:rFonts w:hint="eastAsia" w:asciiTheme="minorEastAsia" w:hAnsiTheme="minorEastAsia" w:eastAsiaTheme="minorEastAsia" w:cstheme="minorEastAsia"/>
        </w:rPr>
        <w:t>设置可读写、拒绝、可读、告警</w:t>
      </w:r>
      <w:r>
        <w:rPr>
          <w:rFonts w:hint="eastAsia" w:asciiTheme="minorEastAsia" w:hAnsiTheme="minorEastAsia" w:cstheme="minorEastAsia"/>
          <w:lang w:val="en-US" w:eastAsia="zh-CN"/>
        </w:rPr>
        <w:t>等规则</w:t>
      </w:r>
      <w:r>
        <w:rPr>
          <w:rFonts w:hint="eastAsia" w:asciiTheme="minorEastAsia" w:hAnsiTheme="minorEastAsia" w:eastAsiaTheme="minorEastAsia" w:cstheme="minorEastAsia"/>
        </w:rPr>
        <w:t>，可对拷贝的文件内容以及插入和拔出</w:t>
      </w:r>
      <w:r>
        <w:rPr>
          <w:rFonts w:hint="eastAsia" w:asciiTheme="minorEastAsia" w:hAnsiTheme="minorEastAsia" w:cstheme="minorEastAsia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</w:rPr>
        <w:t>行为</w:t>
      </w:r>
      <w:r>
        <w:rPr>
          <w:rFonts w:hint="eastAsia" w:asciiTheme="minorEastAsia" w:hAnsiTheme="minorEastAsia" w:cstheme="minorEastAsia"/>
          <w:lang w:val="en-US" w:eastAsia="zh-CN"/>
        </w:rPr>
        <w:t>进行回溯</w:t>
      </w:r>
      <w:r>
        <w:rPr>
          <w:rFonts w:hint="eastAsia" w:asciiTheme="minorEastAsia" w:hAnsiTheme="minorEastAsia" w:eastAsiaTheme="minorEastAsia" w:cstheme="minorEastAsia"/>
        </w:rPr>
        <w:t>审计。</w:t>
      </w:r>
    </w:p>
    <w:p w14:paraId="03BF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支持</w:t>
      </w:r>
      <w:r>
        <w:rPr>
          <w:rFonts w:hint="eastAsia" w:asciiTheme="minorEastAsia" w:hAnsiTheme="minorEastAsia" w:cstheme="minorEastAsia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Windows终端</w:t>
      </w:r>
      <w:r>
        <w:rPr>
          <w:rFonts w:hint="eastAsia" w:asciiTheme="minorEastAsia" w:hAnsiTheme="minorEastAsia" w:cstheme="minorEastAsia"/>
          <w:lang w:val="en-US" w:eastAsia="zh-CN"/>
        </w:rPr>
        <w:t>进行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外联</w:t>
      </w:r>
      <w:r>
        <w:rPr>
          <w:rFonts w:hint="eastAsia" w:asciiTheme="minorEastAsia" w:hAnsiTheme="minorEastAsia" w:cstheme="minorEastAsia"/>
          <w:lang w:val="en-US" w:eastAsia="zh-CN"/>
        </w:rPr>
        <w:t>管控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，</w:t>
      </w:r>
      <w:r>
        <w:rPr>
          <w:rFonts w:hint="eastAsia" w:asciiTheme="minorEastAsia" w:hAnsiTheme="minorEastAsia" w:cstheme="minorEastAsia"/>
          <w:lang w:val="en-US" w:eastAsia="zh-CN"/>
        </w:rPr>
        <w:t>包括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拨号行为、双网卡行为、有无线网卡行为、连接非法WIFI、4G网卡、使用非法网关，对不满足要求的终端</w:t>
      </w:r>
      <w:r>
        <w:rPr>
          <w:rFonts w:hint="eastAsia" w:asciiTheme="minorEastAsia" w:hAnsiTheme="minorEastAsia" w:cstheme="minorEastAsia"/>
          <w:lang w:val="en-US" w:eastAsia="zh-CN"/>
        </w:rPr>
        <w:t>可进行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强制断网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4259C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13.</w:t>
      </w:r>
      <w:r>
        <w:rPr>
          <w:rFonts w:hint="eastAsia"/>
          <w:lang w:val="en-US" w:eastAsia="zh-CN"/>
        </w:rPr>
        <w:t>设备部署完成并启用后，需安排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具有CNAS或CMA资质的机构依据GB 50174-2017《数据中心设计规范》中B级数据中心技术要求</w:t>
      </w:r>
      <w:r>
        <w:rPr>
          <w:rFonts w:hint="eastAsia"/>
          <w:lang w:val="en-US" w:eastAsia="zh-CN"/>
        </w:rPr>
        <w:t>对设备安装环境进行全面评估检测，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包含UPS配电系统、机房接地、机房综合布线、机房消防系统、机房视频监控系统、机房出入控制系统、机房动环监控系统、机房安全物理环境系统等部分，并出具相应结论报告。</w:t>
      </w:r>
    </w:p>
    <w:p w14:paraId="0291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二、专线防火墙（1套）</w:t>
      </w:r>
    </w:p>
    <w:p w14:paraId="3A4EDB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网络层吞吐量≥10G，IPS吞吐量≥1G，全威胁吞吐量≥800M，并发连接数≥200W，HTTP新建连接数≥6W，支持IPsec VPN和SSL VPN功能，内存≥8G，硬盘容量≥128G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lang w:val="en-US" w:eastAsia="zh-CN"/>
        </w:rPr>
        <w:t>SSD，</w:t>
      </w:r>
      <w:r>
        <w:rPr>
          <w:rFonts w:hint="eastAsia" w:asciiTheme="minorEastAsia" w:hAnsiTheme="minorEastAsia" w:cstheme="minorEastAsia"/>
          <w:lang w:val="en-US" w:eastAsia="zh-CN"/>
        </w:rPr>
        <w:t>提供</w:t>
      </w:r>
      <w:r>
        <w:rPr>
          <w:rFonts w:hint="default" w:asciiTheme="minorEastAsia" w:hAnsiTheme="minorEastAsia" w:cstheme="minorEastAsia"/>
          <w:lang w:val="en-US" w:eastAsia="zh-CN"/>
        </w:rPr>
        <w:t>≥8个千兆电口</w:t>
      </w:r>
      <w:r>
        <w:rPr>
          <w:rFonts w:hint="eastAsia" w:asciiTheme="minorEastAsia" w:hAnsiTheme="minorEastAsia" w:cstheme="minorEastAsia"/>
          <w:lang w:val="en-US" w:eastAsia="zh-CN"/>
        </w:rPr>
        <w:t>和</w:t>
      </w:r>
      <w:r>
        <w:rPr>
          <w:rFonts w:hint="default" w:asciiTheme="minorEastAsia" w:hAnsiTheme="minorEastAsia" w:cstheme="minorEastAsia"/>
          <w:lang w:val="en-US" w:eastAsia="zh-CN"/>
        </w:rPr>
        <w:t>≥2个万兆光口SFP+。配置WEB应用防护识别、IPS特征、僵尸网络防护、URL&amp;应用识别、杀毒等功能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6B9C66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需</w:t>
      </w:r>
      <w:r>
        <w:rPr>
          <w:rFonts w:hint="default" w:asciiTheme="minorEastAsia" w:hAnsiTheme="minorEastAsia" w:cstheme="minorEastAsia"/>
          <w:lang w:val="en-US" w:eastAsia="zh-CN"/>
        </w:rPr>
        <w:t>提供≥</w:t>
      </w:r>
      <w:r>
        <w:rPr>
          <w:rFonts w:hint="eastAsia" w:asciiTheme="minorEastAsia" w:hAnsiTheme="minorEastAsia" w:cstheme="minorEastAsia"/>
          <w:lang w:val="en-US" w:eastAsia="zh-CN"/>
        </w:rPr>
        <w:t>5</w:t>
      </w:r>
      <w:r>
        <w:rPr>
          <w:rFonts w:hint="default" w:asciiTheme="minorEastAsia" w:hAnsiTheme="minorEastAsia" w:cstheme="minorEastAsia"/>
          <w:lang w:val="en-US" w:eastAsia="zh-CN"/>
        </w:rPr>
        <w:t>年硬件质保、软件升级以及规则库升级服务。</w:t>
      </w:r>
    </w:p>
    <w:p w14:paraId="68EDD50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需支持与采购人现有的终端安全软件联动管理，支持在防火墙侧完成终端安全策略设置和终端安全软件的统一管理，支持通过管理员下发一键隔离指令，对终端恶意文件进行隔离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751352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需</w:t>
      </w:r>
      <w:r>
        <w:rPr>
          <w:rFonts w:hint="default" w:asciiTheme="minorEastAsia" w:hAnsiTheme="minorEastAsia" w:cstheme="minorEastAsia"/>
          <w:lang w:val="en-US" w:eastAsia="zh-CN"/>
        </w:rPr>
        <w:t>支持与</w:t>
      </w:r>
      <w:r>
        <w:rPr>
          <w:rFonts w:hint="eastAsia" w:asciiTheme="minorEastAsia" w:hAnsiTheme="minorEastAsia" w:cstheme="minorEastAsia"/>
          <w:lang w:val="en-US" w:eastAsia="zh-CN"/>
        </w:rPr>
        <w:t>医院</w:t>
      </w:r>
      <w:r>
        <w:rPr>
          <w:rFonts w:hint="default" w:asciiTheme="minorEastAsia" w:hAnsiTheme="minorEastAsia" w:cstheme="minorEastAsia"/>
          <w:lang w:val="en-US" w:eastAsia="zh-CN"/>
        </w:rPr>
        <w:t>现有的7*24小时云端安全服务平台联动管理，支持对防火墙设备进行流量日志分析、事件聚合，提供云端安全专家研判服务，对发生的重大安全事件进行7*24H响应。</w:t>
      </w:r>
    </w:p>
    <w:p w14:paraId="427D54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支持勒索病毒防护</w:t>
      </w:r>
      <w:r>
        <w:rPr>
          <w:rFonts w:hint="eastAsia" w:asciiTheme="minorEastAsia" w:hAnsiTheme="minorEastAsia" w:cstheme="minorEastAsia"/>
          <w:lang w:val="en-US" w:eastAsia="zh-CN"/>
        </w:rPr>
        <w:t>功能</w:t>
      </w:r>
      <w:r>
        <w:rPr>
          <w:rFonts w:hint="default" w:asciiTheme="minorEastAsia" w:hAnsiTheme="minorEastAsia" w:cstheme="minorEastAsia"/>
          <w:lang w:val="en-US" w:eastAsia="zh-CN"/>
        </w:rPr>
        <w:t>，能够对</w:t>
      </w:r>
      <w:r>
        <w:rPr>
          <w:rFonts w:hint="eastAsia" w:asciiTheme="minorEastAsia" w:hAnsiTheme="minorEastAsia" w:cstheme="minorEastAsia"/>
          <w:lang w:val="en-US" w:eastAsia="zh-CN"/>
        </w:rPr>
        <w:t>相关的</w:t>
      </w:r>
      <w:r>
        <w:rPr>
          <w:rFonts w:hint="default" w:asciiTheme="minorEastAsia" w:hAnsiTheme="minorEastAsia" w:cstheme="minorEastAsia"/>
          <w:lang w:val="en-US" w:eastAsia="zh-CN"/>
        </w:rPr>
        <w:t>业务系统</w:t>
      </w:r>
      <w:r>
        <w:rPr>
          <w:rFonts w:hint="eastAsia" w:asciiTheme="minorEastAsia" w:hAnsiTheme="minorEastAsia" w:cstheme="minorEastAsia"/>
          <w:lang w:val="en-US" w:eastAsia="zh-CN"/>
        </w:rPr>
        <w:t>流量</w:t>
      </w:r>
      <w:r>
        <w:rPr>
          <w:rFonts w:hint="default" w:asciiTheme="minorEastAsia" w:hAnsiTheme="minorEastAsia" w:cstheme="minorEastAsia"/>
          <w:lang w:val="en-US" w:eastAsia="zh-CN"/>
        </w:rPr>
        <w:t>进行勒索病毒检测，对</w:t>
      </w:r>
      <w:r>
        <w:rPr>
          <w:rFonts w:hint="eastAsia" w:asciiTheme="minorEastAsia" w:hAnsiTheme="minorEastAsia" w:cstheme="minorEastAsia"/>
          <w:lang w:val="en-US" w:eastAsia="zh-CN"/>
        </w:rPr>
        <w:t>可能存在的</w:t>
      </w:r>
      <w:r>
        <w:rPr>
          <w:rFonts w:hint="default" w:asciiTheme="minorEastAsia" w:hAnsiTheme="minorEastAsia" w:cstheme="minorEastAsia"/>
          <w:lang w:val="en-US" w:eastAsia="zh-CN"/>
        </w:rPr>
        <w:t>勒索</w:t>
      </w:r>
      <w:r>
        <w:rPr>
          <w:rFonts w:hint="eastAsia" w:asciiTheme="minorEastAsia" w:hAnsiTheme="minorEastAsia" w:cstheme="minorEastAsia"/>
          <w:lang w:val="en-US" w:eastAsia="zh-CN"/>
        </w:rPr>
        <w:t>病毒</w:t>
      </w:r>
      <w:r>
        <w:rPr>
          <w:rFonts w:hint="default" w:asciiTheme="minorEastAsia" w:hAnsiTheme="minorEastAsia" w:cstheme="minorEastAsia"/>
          <w:lang w:val="en-US" w:eastAsia="zh-CN"/>
        </w:rPr>
        <w:t>风险</w:t>
      </w:r>
      <w:r>
        <w:rPr>
          <w:rFonts w:hint="eastAsia" w:asciiTheme="minorEastAsia" w:hAnsiTheme="minorEastAsia" w:cstheme="minorEastAsia"/>
          <w:lang w:val="en-US" w:eastAsia="zh-CN"/>
        </w:rPr>
        <w:t>生成和应用</w:t>
      </w:r>
      <w:r>
        <w:rPr>
          <w:rFonts w:hint="default" w:asciiTheme="minorEastAsia" w:hAnsiTheme="minorEastAsia" w:cstheme="minorEastAsia"/>
          <w:lang w:val="en-US" w:eastAsia="zh-CN"/>
        </w:rPr>
        <w:t>防护策略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5A0511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支持管控非法、违规网站的访问行为，并进行日志记录。</w:t>
      </w:r>
    </w:p>
    <w:p w14:paraId="49AD35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支持对服务器端访问的Cookie攻击防护能力，防止Cookie属性被篡改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074778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支持多维度流量控制功能，可基于IP地址、用户、应用、时间设置流量控制策略，保证关键业务带宽日常需求。</w:t>
      </w:r>
    </w:p>
    <w:p w14:paraId="3B4F6C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支持对常见Web应用攻击防御，攻击类型至少支持跨站脚本（XSS）攻击、SQL注入、文件包含攻击、信息泄露攻击、WEBSHELL、网站扫描、网页木马等类型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5EE4F5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支持安全策略有效性分析功能，包括策略冗余分析、策略匹配分析、风险端口风险等内容，提供安全策略优化建议。</w:t>
      </w:r>
    </w:p>
    <w:p w14:paraId="227113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支持独立的账号安全防护模块，支持对风险业务、风险等级、存在账号入口、存在弱口令、遭受口令爆破、异常登录账号登录。</w:t>
      </w:r>
    </w:p>
    <w:p w14:paraId="71820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</w:p>
    <w:p w14:paraId="334C7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三、DMZ防火墙（1套）</w:t>
      </w:r>
    </w:p>
    <w:p w14:paraId="0E873F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网络层吞吐量≥</w:t>
      </w:r>
      <w:r>
        <w:rPr>
          <w:rFonts w:hint="eastAsia" w:asciiTheme="minorEastAsia" w:hAnsiTheme="minorEastAsia" w:cstheme="minorEastAsia"/>
          <w:lang w:val="en-US" w:eastAsia="zh-CN"/>
        </w:rPr>
        <w:t>2</w:t>
      </w:r>
      <w:r>
        <w:rPr>
          <w:rFonts w:hint="default" w:asciiTheme="minorEastAsia" w:hAnsiTheme="minorEastAsia" w:cstheme="minorEastAsia"/>
          <w:lang w:val="en-US" w:eastAsia="zh-CN"/>
        </w:rPr>
        <w:t>0G，HTTP应用层吞吐量≥800M，HTTP新建连接数≥10万，HTTP并发连接数≥350万。内存大小≥8G，硬盘容量≥128G SSD，电源：单电源，接口≥8千兆电口+2万兆光口SFP+。配置WEB应用防护识别、IPS特征、僵尸网络防护、URL&amp;应用识别、杀毒等功能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0B9BD6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需</w:t>
      </w:r>
      <w:r>
        <w:rPr>
          <w:rFonts w:hint="default" w:asciiTheme="minorEastAsia" w:hAnsiTheme="minorEastAsia" w:cstheme="minorEastAsia"/>
          <w:lang w:val="en-US" w:eastAsia="zh-CN"/>
        </w:rPr>
        <w:t>提供≥</w:t>
      </w:r>
      <w:r>
        <w:rPr>
          <w:rFonts w:hint="eastAsia" w:asciiTheme="minorEastAsia" w:hAnsiTheme="minorEastAsia" w:cstheme="minorEastAsia"/>
          <w:lang w:val="en-US" w:eastAsia="zh-CN"/>
        </w:rPr>
        <w:t>5</w:t>
      </w:r>
      <w:r>
        <w:rPr>
          <w:rFonts w:hint="default" w:asciiTheme="minorEastAsia" w:hAnsiTheme="minorEastAsia" w:cstheme="minorEastAsia"/>
          <w:lang w:val="en-US" w:eastAsia="zh-CN"/>
        </w:rPr>
        <w:t>年硬件质保、软件升级以及规则库升级服务。</w:t>
      </w:r>
    </w:p>
    <w:p w14:paraId="2E0376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需支持与采购人现有的终端安全软件联动管理，支持在防火墙侧完成终端安全策略设置和终端安全软件的统一管理，支持通过管理员下发一键隔离指令，对终端恶意文件进行隔离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78FCB42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default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需</w:t>
      </w:r>
      <w:r>
        <w:rPr>
          <w:rFonts w:hint="default" w:asciiTheme="minorEastAsia" w:hAnsiTheme="minorEastAsia" w:cstheme="minorEastAsia"/>
          <w:lang w:val="en-US" w:eastAsia="zh-CN"/>
        </w:rPr>
        <w:t>支持与</w:t>
      </w:r>
      <w:r>
        <w:rPr>
          <w:rFonts w:hint="eastAsia" w:asciiTheme="minorEastAsia" w:hAnsiTheme="minorEastAsia" w:cstheme="minorEastAsia"/>
          <w:lang w:val="en-US" w:eastAsia="zh-CN"/>
        </w:rPr>
        <w:t>医院</w:t>
      </w:r>
      <w:r>
        <w:rPr>
          <w:rFonts w:hint="default" w:asciiTheme="minorEastAsia" w:hAnsiTheme="minorEastAsia" w:cstheme="minorEastAsia"/>
          <w:lang w:val="en-US" w:eastAsia="zh-CN"/>
        </w:rPr>
        <w:t>现有的7*24小时云端安全服务平台联动管理，支持对防火墙设备进行流量日志分析、事件聚合，提供云端安全专家研判服务，对发生的重大安全事件进行7*24H响应。</w:t>
      </w:r>
    </w:p>
    <w:p w14:paraId="39168F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支持路由模式、透明模式、虚拟网线模式、旁路镜像模式等多种方式部署。</w:t>
      </w:r>
    </w:p>
    <w:p w14:paraId="6F8735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支持URL分类过滤，可管控非法、违规网站的访问行为。</w:t>
      </w:r>
    </w:p>
    <w:p w14:paraId="4BE0ED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支持策略生命周期管理，可对安全策略的版本、策略修改时间、策略变更原因和策略变更类型进行统一管理，确保安全策略的有效性和合规性。</w:t>
      </w:r>
    </w:p>
    <w:p w14:paraId="0D4960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支持多种安全日志存储方式，至少包括防火墙本机、日志服务器等不同方式。</w:t>
      </w:r>
    </w:p>
    <w:p w14:paraId="2FEE28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default" w:asciiTheme="minorEastAsia" w:hAnsiTheme="minorEastAsia" w:cstheme="minorEastAsia"/>
          <w:lang w:val="en-US" w:eastAsia="zh-CN"/>
        </w:rPr>
        <w:t>为防止</w:t>
      </w:r>
      <w:r>
        <w:rPr>
          <w:rFonts w:hint="eastAsia" w:asciiTheme="minorEastAsia" w:hAnsiTheme="minorEastAsia" w:cstheme="minorEastAsia"/>
          <w:lang w:val="en-US" w:eastAsia="zh-CN"/>
        </w:rPr>
        <w:t>服务端</w:t>
      </w:r>
      <w:r>
        <w:rPr>
          <w:rFonts w:hint="default" w:asciiTheme="minorEastAsia" w:hAnsiTheme="minorEastAsia" w:cstheme="minorEastAsia"/>
          <w:lang w:val="en-US" w:eastAsia="zh-CN"/>
        </w:rPr>
        <w:t>被恶意扫描识别系统脆弱性，</w:t>
      </w:r>
      <w:r>
        <w:rPr>
          <w:rFonts w:hint="eastAsia" w:asciiTheme="minorEastAsia" w:hAnsiTheme="minorEastAsia" w:cstheme="minorEastAsia"/>
          <w:lang w:val="en-US" w:eastAsia="zh-CN"/>
        </w:rPr>
        <w:t>支持</w:t>
      </w:r>
      <w:r>
        <w:rPr>
          <w:rFonts w:hint="default" w:asciiTheme="minorEastAsia" w:hAnsiTheme="minorEastAsia" w:cstheme="minorEastAsia"/>
          <w:lang w:val="en-US" w:eastAsia="zh-CN"/>
        </w:rPr>
        <w:t>服务器漏洞防扫描功能，并对进行扫描的IP进行记录，同时能够进行联动封锁</w:t>
      </w:r>
      <w:r>
        <w:rPr>
          <w:rFonts w:hint="eastAsia" w:asciiTheme="minorEastAsia" w:hAnsiTheme="minorEastAsia" w:cstheme="minorEastAsia"/>
          <w:lang w:val="en-US" w:eastAsia="zh-CN"/>
        </w:rPr>
        <w:t>。</w:t>
      </w:r>
    </w:p>
    <w:p w14:paraId="69A3FB0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支持对SMTP、HTTP、FTP、SMB、POP3、HTTPS、IMAP等协议进行病毒防御。</w:t>
      </w:r>
    </w:p>
    <w:p w14:paraId="50B760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支持管控非法、违规网站的访问行为，具备海量的URL分类库。</w:t>
      </w:r>
    </w:p>
    <w:p w14:paraId="77BA355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支持被动监测和主动扫描两种资产识别方式，可梳理离线资产、高危端口开放、冗余端口等安全风险；同时通过可视化的拓扑关系图，直观地展示资产和资产之间的访问关系、访问细节协议端口等信息。</w:t>
      </w:r>
    </w:p>
    <w:p w14:paraId="7CD32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</w:p>
    <w:p w14:paraId="7B09F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四、网闸（1套）</w:t>
      </w:r>
    </w:p>
    <w:p w14:paraId="0D44DF6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吞吐量≥5Gbps，并发连接数：≥20W，单主机要求：接口≥6个电口，≥4个光口，≥2万兆光口，内存≥32GB，≥硬盘960G SSD，冗余电源。</w:t>
      </w:r>
    </w:p>
    <w:p w14:paraId="4B8BA9B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需提供≥5年硬件质保和软件升级服务</w:t>
      </w:r>
      <w:r>
        <w:rPr>
          <w:rFonts w:hint="default" w:asciiTheme="minorEastAsia" w:hAnsiTheme="minorEastAsia" w:cstheme="minorEastAsia"/>
          <w:lang w:val="en-US" w:eastAsia="zh-CN"/>
        </w:rPr>
        <w:t>。</w:t>
      </w:r>
    </w:p>
    <w:p w14:paraId="6C3493A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支持采用“2+1”结构，内外端机采用安全国产操作系统，内外端机之间采用FPGA隔离卡及光纤线路连接。</w:t>
      </w:r>
    </w:p>
    <w:p w14:paraId="65910C6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支持基于硬件隔离开关实现内外网络物理断开，硬件隔离开关之间支持采用高速冗余连接实时交换。</w:t>
      </w:r>
    </w:p>
    <w:p w14:paraId="4E7CB9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支持基于源地址、源端口、目的地址、目的端口、协议的访问控制，支持对应用访问时间进行控制。</w:t>
      </w:r>
    </w:p>
    <w:p w14:paraId="32175A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设备内外端之间不允许有任何TCP/IP等网络协议，在采用专用隔离卡的基础上，使用API进行原始数据交换，支持各类上层应用的数据摆渡。</w:t>
      </w:r>
    </w:p>
    <w:p w14:paraId="6068673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支持异构文件交换和基于私有文件传输协议的主动文件交换功能，支持SMB、FTP、NFS、FTPS、SFTP协议的交叉传输，支持删除源、增量保留源文件、优先级、文件并发数及文件更新周期检测等设置。</w:t>
      </w:r>
    </w:p>
    <w:p w14:paraId="73924CE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支持基于TCP、UDP协议的非标准应用协议以及IP、SMTP、POP3、MULTICAST、网络协议，支持基于FTP、NFS、SFTP、Samba等方式的应用文件传输。</w:t>
      </w:r>
    </w:p>
    <w:p w14:paraId="0F6384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支持Oracle、SQLServer、DB2、MySql及国产达梦、人大金仓等主流同构异构数据库同步功能，并且支持基于向导式的数据库同步任务配置，且支持数据库单双向全量、增量同步。</w:t>
      </w:r>
    </w:p>
    <w:p w14:paraId="4926D56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EastAsia" w:hAnsi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支持抗DDoS攻击功能，能够识别SYN FLOOD、UDP FLOOD、ICMP FLOOD等攻击。</w:t>
      </w:r>
    </w:p>
    <w:p w14:paraId="695680D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</w:pPr>
      <w:r>
        <w:rPr>
          <w:rFonts w:hint="eastAsia" w:asciiTheme="minorEastAsia" w:hAnsiTheme="minorEastAsia" w:cstheme="minorEastAsia"/>
          <w:lang w:val="en-US" w:eastAsia="zh-CN"/>
        </w:rPr>
        <w:t>支持与第三方日志系统对接，实现基于Syslog的日志推送，能够满足等级保护日志留存至少180天的要求。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61E2D"/>
    <w:multiLevelType w:val="singleLevel"/>
    <w:tmpl w:val="DF761E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27F1AD2"/>
    <w:multiLevelType w:val="singleLevel"/>
    <w:tmpl w:val="E27F1A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theme="minorEastAsia"/>
        <w:b w:val="0"/>
        <w:bCs w:val="0"/>
      </w:rPr>
    </w:lvl>
  </w:abstractNum>
  <w:abstractNum w:abstractNumId="2">
    <w:nsid w:val="7DF52873"/>
    <w:multiLevelType w:val="singleLevel"/>
    <w:tmpl w:val="7DF528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theme="minorEastAsia"/>
        <w:b w:val="0"/>
        <w:b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zYjI5ZjRhMjhhOGFjNDM4ZmM0MzQyNWUwYzc5ZDYifQ=="/>
  </w:docVars>
  <w:rsids>
    <w:rsidRoot w:val="33DB1683"/>
    <w:rsid w:val="07A94426"/>
    <w:rsid w:val="13216F02"/>
    <w:rsid w:val="18A434D2"/>
    <w:rsid w:val="18EF453A"/>
    <w:rsid w:val="31CF685F"/>
    <w:rsid w:val="33DB1683"/>
    <w:rsid w:val="38183D07"/>
    <w:rsid w:val="387C7014"/>
    <w:rsid w:val="3D6C3B32"/>
    <w:rsid w:val="43E36A9A"/>
    <w:rsid w:val="4BA17066"/>
    <w:rsid w:val="4ED43961"/>
    <w:rsid w:val="51844E3C"/>
    <w:rsid w:val="58022C3B"/>
    <w:rsid w:val="59855BBD"/>
    <w:rsid w:val="635814D9"/>
    <w:rsid w:val="68707A40"/>
    <w:rsid w:val="77A24FB9"/>
    <w:rsid w:val="7AFC5FED"/>
    <w:rsid w:val="7EEA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2723</Words>
  <Characters>3090</Characters>
  <Lines>0</Lines>
  <Paragraphs>0</Paragraphs>
  <TotalTime>0</TotalTime>
  <ScaleCrop>false</ScaleCrop>
  <LinksUpToDate>false</LinksUpToDate>
  <CharactersWithSpaces>3101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2026-03-18T06:41:00Z</dcterms:created>
  <dc:creator>魏歆</dc:creator>
  <cp:lastModifiedBy>李美美</cp:lastModifiedBy>
  <dcterms:modified xsi:type="dcterms:W3CDTF">2026-03-31T08:06:18Z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2C9F52B5FFCD46E89A67BFE610BDFE33_13</vt:lpwstr>
  </property>
  <property fmtid="{D5CDD505-2E9C-101B-9397-08002B2CF9AE}" pid="4" name="KSOTemplateDocerSaveRecord">
    <vt:lpwstr>eyJoZGlkIjoiZDVlZjM1Yjc4NWRjMzk3MDQxMDAyNDU5NDg5NjY4NDIiLCJ1c2VySWQiOiIxNjQ4Mjg5MDkyIn0=</vt:lpwstr>
  </property>
</Properties>
</file>