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B8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</w:t>
      </w:r>
    </w:p>
    <w:p w14:paraId="1C6CEF71">
      <w:pPr>
        <w:spacing w:line="440" w:lineRule="exact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成都中医药大学附属医院（四川省中医医院）</w:t>
      </w:r>
    </w:p>
    <w:p w14:paraId="7BB7F1C6">
      <w:pPr>
        <w:spacing w:line="440" w:lineRule="exact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2024年9月考核招聘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工作人员</w:t>
      </w:r>
      <w:r>
        <w:rPr>
          <w:rFonts w:hint="eastAsia" w:ascii="仿宋" w:hAnsi="仿宋" w:eastAsia="仿宋" w:cs="仿宋"/>
          <w:bCs/>
          <w:sz w:val="32"/>
          <w:szCs w:val="32"/>
        </w:rPr>
        <w:t>岗位和条件要求一览表</w:t>
      </w:r>
    </w:p>
    <w:tbl>
      <w:tblPr>
        <w:tblStyle w:val="3"/>
        <w:tblpPr w:leftFromText="180" w:rightFromText="180" w:vertAnchor="page" w:horzAnchor="page" w:tblpX="1848" w:tblpY="3333"/>
        <w:tblOverlap w:val="never"/>
        <w:tblW w:w="131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090"/>
        <w:gridCol w:w="822"/>
        <w:gridCol w:w="2738"/>
        <w:gridCol w:w="1722"/>
        <w:gridCol w:w="1683"/>
        <w:gridCol w:w="3245"/>
      </w:tblGrid>
      <w:tr w14:paraId="7A47E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A49A6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招聘岗位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CC2D57E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岗位代码</w:t>
            </w: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7904530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招聘人数</w:t>
            </w:r>
          </w:p>
        </w:tc>
        <w:tc>
          <w:tcPr>
            <w:tcW w:w="93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326FA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岗位要求</w:t>
            </w:r>
          </w:p>
        </w:tc>
      </w:tr>
      <w:tr w14:paraId="68616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8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D3A0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0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7629B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8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F6B21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426E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年龄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D6EA1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学历学位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71DA0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专业</w:t>
            </w:r>
          </w:p>
        </w:tc>
        <w:tc>
          <w:tcPr>
            <w:tcW w:w="3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6EF0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其它条件</w:t>
            </w:r>
          </w:p>
        </w:tc>
      </w:tr>
      <w:tr w14:paraId="7C6EF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B8CF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泌尿外科/男科主任医师/负责人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3B08B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20240901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3998C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</w:t>
            </w:r>
          </w:p>
        </w:tc>
        <w:tc>
          <w:tcPr>
            <w:tcW w:w="2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B5E5E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45周岁及以下</w:t>
            </w:r>
          </w:p>
          <w:p w14:paraId="1EB61F9B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（1979年1月1日及以后出生）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30797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硕士研究生学历、硕士学位及以上</w:t>
            </w: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247E1">
            <w:pPr>
              <w:jc w:val="center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临床医学专业</w:t>
            </w:r>
          </w:p>
        </w:tc>
        <w:tc>
          <w:tcPr>
            <w:tcW w:w="3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21FE"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1.具有泌尿外科专业主任医师职称资格；</w:t>
            </w:r>
          </w:p>
          <w:p w14:paraId="5D60CE95">
            <w:pPr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2.近五年负责部省级及以上科研课题1项及以上。</w:t>
            </w:r>
          </w:p>
        </w:tc>
      </w:tr>
    </w:tbl>
    <w:p w14:paraId="16CB556A">
      <w:pPr>
        <w:widowControl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备注：根据《研究生教育学科专业目录》，临床医学专业代码为1002或1051</w:t>
      </w:r>
    </w:p>
    <w:sectPr>
      <w:pgSz w:w="16838" w:h="11906" w:orient="landscape"/>
      <w:pgMar w:top="1531" w:right="1984" w:bottom="1531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MzBkZmUyNzA0OWY0MjU2ZGU0NTY2ZWU5OGZjMDIifQ=="/>
  </w:docVars>
  <w:rsids>
    <w:rsidRoot w:val="00172A27"/>
    <w:rsid w:val="023A2975"/>
    <w:rsid w:val="03CB277F"/>
    <w:rsid w:val="0761723C"/>
    <w:rsid w:val="09324EDA"/>
    <w:rsid w:val="0A856C30"/>
    <w:rsid w:val="1074577C"/>
    <w:rsid w:val="1403177F"/>
    <w:rsid w:val="16337A63"/>
    <w:rsid w:val="1B4D72F6"/>
    <w:rsid w:val="1DE913CC"/>
    <w:rsid w:val="26046437"/>
    <w:rsid w:val="26544B50"/>
    <w:rsid w:val="2BF32678"/>
    <w:rsid w:val="2C9D4F81"/>
    <w:rsid w:val="375317AB"/>
    <w:rsid w:val="39237490"/>
    <w:rsid w:val="39BA1BA2"/>
    <w:rsid w:val="3BEE0D20"/>
    <w:rsid w:val="40D92882"/>
    <w:rsid w:val="41AD6E3D"/>
    <w:rsid w:val="42F6648C"/>
    <w:rsid w:val="48721F13"/>
    <w:rsid w:val="4E0B3655"/>
    <w:rsid w:val="4F0E1D1C"/>
    <w:rsid w:val="4F6F4D85"/>
    <w:rsid w:val="54F9190D"/>
    <w:rsid w:val="55D220B2"/>
    <w:rsid w:val="57F47E6C"/>
    <w:rsid w:val="5AD6771F"/>
    <w:rsid w:val="619B2B60"/>
    <w:rsid w:val="620347A3"/>
    <w:rsid w:val="62F415B2"/>
    <w:rsid w:val="670A0866"/>
    <w:rsid w:val="679715F1"/>
    <w:rsid w:val="67BF2B01"/>
    <w:rsid w:val="681E2D1D"/>
    <w:rsid w:val="682536BA"/>
    <w:rsid w:val="6A500E53"/>
    <w:rsid w:val="6BA91111"/>
    <w:rsid w:val="70016B46"/>
    <w:rsid w:val="712742AB"/>
    <w:rsid w:val="73432107"/>
    <w:rsid w:val="74501897"/>
    <w:rsid w:val="7A287E87"/>
    <w:rsid w:val="7F1426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11"/>
    <w:basedOn w:val="1"/>
    <w:next w:val="1"/>
    <w:link w:val="5"/>
    <w:qFormat/>
    <w:uiPriority w:val="0"/>
    <w:pPr>
      <w:widowControl w:val="0"/>
      <w:spacing w:line="240" w:lineRule="atLeast"/>
      <w:ind w:left="420" w:firstLine="420"/>
    </w:pPr>
  </w:style>
  <w:style w:type="character" w:styleId="7">
    <w:name w:val="Strong"/>
    <w:basedOn w:val="5"/>
    <w:qFormat/>
    <w:uiPriority w:val="0"/>
    <w:rPr>
      <w:b/>
      <w:bCs/>
    </w:rPr>
  </w:style>
  <w:style w:type="character" w:styleId="8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200</Words>
  <Characters>222</Characters>
  <Lines>0</Lines>
  <Paragraphs>0</Paragraphs>
  <TotalTime>1</TotalTime>
  <ScaleCrop>false</ScaleCrop>
  <LinksUpToDate>false</LinksUpToDate>
  <CharactersWithSpaces>222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廖琪</cp:lastModifiedBy>
  <cp:lastPrinted>2024-09-18T06:37:00Z</cp:lastPrinted>
  <dcterms:modified xsi:type="dcterms:W3CDTF">2024-09-18T08:07:43Z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03E940FD1D524A9789DDFE167FDB2B6D_12</vt:lpwstr>
  </property>
</Properties>
</file>