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5478E">
      <w:pPr>
        <w:pStyle w:val="2"/>
        <w:numPr>
          <w:ilvl w:val="-1"/>
          <w:numId w:val="0"/>
        </w:numPr>
        <w:ind w:left="0" w:firstLine="0"/>
        <w:rPr>
          <w:color w:val="auto"/>
          <w:sz w:val="30"/>
          <w:szCs w:val="30"/>
        </w:rPr>
      </w:pPr>
      <w:r>
        <w:rPr>
          <w:rFonts w:hint="eastAsia"/>
          <w:color w:val="auto"/>
          <w:sz w:val="30"/>
          <w:szCs w:val="30"/>
          <w:lang w:val="en-US" w:eastAsia="zh-CN"/>
        </w:rPr>
        <w:t>附件1：</w:t>
      </w:r>
      <w:bookmarkStart w:id="0" w:name="_GoBack"/>
      <w:r>
        <w:rPr>
          <w:rFonts w:hint="eastAsia"/>
          <w:color w:val="auto"/>
          <w:sz w:val="30"/>
          <w:szCs w:val="30"/>
        </w:rPr>
        <w:t>报价函</w:t>
      </w:r>
      <w:bookmarkEnd w:id="0"/>
      <w:r>
        <w:rPr>
          <w:rFonts w:hint="eastAsia"/>
          <w:color w:val="auto"/>
          <w:sz w:val="30"/>
          <w:szCs w:val="30"/>
        </w:rPr>
        <w:t>格式</w:t>
      </w:r>
    </w:p>
    <w:p w14:paraId="65EDE352">
      <w:pPr>
        <w:jc w:val="center"/>
        <w:rPr>
          <w:sz w:val="32"/>
          <w:szCs w:val="32"/>
        </w:rPr>
      </w:pPr>
      <w:r>
        <w:rPr>
          <w:rFonts w:hint="eastAsia"/>
          <w:sz w:val="32"/>
          <w:szCs w:val="32"/>
        </w:rPr>
        <w:t>报 价 函</w:t>
      </w:r>
    </w:p>
    <w:p w14:paraId="516E3612">
      <w:pPr>
        <w:spacing w:line="360" w:lineRule="auto"/>
        <w:rPr>
          <w:sz w:val="24"/>
          <w:szCs w:val="24"/>
        </w:rPr>
      </w:pPr>
      <w:r>
        <w:rPr>
          <w:rFonts w:hint="eastAsia"/>
          <w:sz w:val="24"/>
          <w:szCs w:val="24"/>
        </w:rPr>
        <w:t>成都中医药大学附属医院：</w:t>
      </w:r>
    </w:p>
    <w:p w14:paraId="4690B64C">
      <w:pPr>
        <w:spacing w:line="360" w:lineRule="auto"/>
        <w:ind w:firstLine="480" w:firstLineChars="200"/>
        <w:rPr>
          <w:rFonts w:hint="eastAsia"/>
          <w:sz w:val="24"/>
          <w:szCs w:val="24"/>
        </w:rPr>
      </w:pPr>
      <w:r>
        <w:rPr>
          <w:rFonts w:hint="eastAsia"/>
          <w:sz w:val="24"/>
          <w:szCs w:val="24"/>
        </w:rPr>
        <w:t>我司对成都中医药大学附属医院天府院区一期建设项目（国家中医药传承创新中心）、成都中医药大学附属医院天府院区二期建设项目多测合一测绘工作经过调查研究，结合自身实际情况，报价如下：</w:t>
      </w:r>
    </w:p>
    <w:p w14:paraId="08CC9087">
      <w:pPr>
        <w:rPr>
          <w:rFonts w:hint="eastAsia"/>
          <w:sz w:val="24"/>
          <w:szCs w:val="24"/>
        </w:rPr>
      </w:pPr>
    </w:p>
    <w:p w14:paraId="0A41BB60">
      <w:pPr>
        <w:rPr>
          <w:rFonts w:hint="eastAsia"/>
          <w:sz w:val="24"/>
          <w:szCs w:val="24"/>
        </w:rPr>
      </w:pPr>
      <w:r>
        <w:rPr>
          <w:rFonts w:hint="eastAsia"/>
          <w:sz w:val="24"/>
          <w:szCs w:val="24"/>
        </w:rPr>
        <w:t>成都中医药大学附属医院天府院区一期建设项目(国家中医药传承创新中心)</w:t>
      </w:r>
    </w:p>
    <w:tbl>
      <w:tblPr>
        <w:tblStyle w:val="6"/>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322"/>
        <w:gridCol w:w="1223"/>
        <w:gridCol w:w="1205"/>
        <w:gridCol w:w="4036"/>
      </w:tblGrid>
      <w:tr w14:paraId="3CA0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tcPr>
          <w:p w14:paraId="5BF4B763">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类别</w:t>
            </w:r>
          </w:p>
        </w:tc>
        <w:tc>
          <w:tcPr>
            <w:tcW w:w="1322" w:type="dxa"/>
          </w:tcPr>
          <w:p w14:paraId="562C41BB">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工作量</w:t>
            </w:r>
          </w:p>
        </w:tc>
        <w:tc>
          <w:tcPr>
            <w:tcW w:w="1223" w:type="dxa"/>
          </w:tcPr>
          <w:p w14:paraId="7AE28AEE">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205" w:type="dxa"/>
          </w:tcPr>
          <w:p w14:paraId="5FF8D128">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4036" w:type="dxa"/>
          </w:tcPr>
          <w:p w14:paraId="677CDFBE">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14:paraId="762D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723540F9">
            <w:pPr>
              <w:jc w:val="center"/>
              <w:rPr>
                <w:rFonts w:hint="eastAsia" w:ascii="宋体" w:hAnsi="宋体" w:eastAsia="宋体" w:cs="宋体"/>
                <w:sz w:val="21"/>
                <w:szCs w:val="21"/>
              </w:rPr>
            </w:pPr>
            <w:r>
              <w:rPr>
                <w:rFonts w:hint="eastAsia" w:ascii="宋体" w:hAnsi="宋体" w:eastAsia="宋体" w:cs="宋体"/>
                <w:sz w:val="21"/>
                <w:szCs w:val="21"/>
              </w:rPr>
              <w:t>1：500竣工地形图测绘</w:t>
            </w:r>
          </w:p>
        </w:tc>
        <w:tc>
          <w:tcPr>
            <w:tcW w:w="1322" w:type="dxa"/>
            <w:vAlign w:val="center"/>
          </w:tcPr>
          <w:p w14:paraId="000A95D5">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25520.30m²</w:t>
            </w:r>
          </w:p>
        </w:tc>
        <w:tc>
          <w:tcPr>
            <w:tcW w:w="1223" w:type="dxa"/>
            <w:vAlign w:val="center"/>
          </w:tcPr>
          <w:p w14:paraId="3122CC25">
            <w:pPr>
              <w:spacing w:line="480" w:lineRule="exact"/>
              <w:jc w:val="center"/>
              <w:rPr>
                <w:rFonts w:hint="eastAsia" w:ascii="宋体" w:hAnsi="宋体" w:eastAsia="宋体" w:cs="宋体"/>
                <w:sz w:val="21"/>
                <w:szCs w:val="21"/>
              </w:rPr>
            </w:pPr>
          </w:p>
        </w:tc>
        <w:tc>
          <w:tcPr>
            <w:tcW w:w="1205" w:type="dxa"/>
            <w:vAlign w:val="center"/>
          </w:tcPr>
          <w:p w14:paraId="1EFE7106">
            <w:pPr>
              <w:spacing w:line="480" w:lineRule="exact"/>
              <w:jc w:val="center"/>
              <w:rPr>
                <w:rFonts w:hint="eastAsia" w:ascii="宋体" w:hAnsi="宋体" w:eastAsia="宋体" w:cs="宋体"/>
                <w:sz w:val="21"/>
                <w:szCs w:val="21"/>
              </w:rPr>
            </w:pPr>
          </w:p>
        </w:tc>
        <w:tc>
          <w:tcPr>
            <w:tcW w:w="4036" w:type="dxa"/>
            <w:vAlign w:val="center"/>
          </w:tcPr>
          <w:p w14:paraId="2242C288">
            <w:pPr>
              <w:jc w:val="left"/>
              <w:rPr>
                <w:rFonts w:hint="eastAsia" w:ascii="宋体" w:hAnsi="宋体" w:eastAsia="宋体" w:cs="宋体"/>
                <w:sz w:val="21"/>
                <w:szCs w:val="21"/>
              </w:rPr>
            </w:pPr>
            <w:r>
              <w:rPr>
                <w:rFonts w:hint="eastAsia" w:ascii="宋体" w:hAnsi="宋体" w:eastAsia="宋体" w:cs="宋体"/>
                <w:sz w:val="21"/>
                <w:szCs w:val="21"/>
              </w:rPr>
              <w:t>按用地红线外扩30米范围内面积计量</w:t>
            </w:r>
          </w:p>
        </w:tc>
      </w:tr>
      <w:tr w14:paraId="1040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4EDD4E1B">
            <w:pPr>
              <w:jc w:val="center"/>
              <w:rPr>
                <w:rFonts w:hint="eastAsia" w:ascii="宋体" w:hAnsi="宋体" w:eastAsia="宋体" w:cs="宋体"/>
                <w:sz w:val="21"/>
                <w:szCs w:val="21"/>
              </w:rPr>
            </w:pPr>
            <w:r>
              <w:rPr>
                <w:rFonts w:hint="eastAsia" w:ascii="宋体" w:hAnsi="宋体" w:eastAsia="宋体" w:cs="宋体"/>
                <w:sz w:val="21"/>
                <w:szCs w:val="21"/>
              </w:rPr>
              <w:t>验测高程、高度</w:t>
            </w:r>
          </w:p>
        </w:tc>
        <w:tc>
          <w:tcPr>
            <w:tcW w:w="1322" w:type="dxa"/>
            <w:vAlign w:val="center"/>
          </w:tcPr>
          <w:p w14:paraId="1B0A4863">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2栋</w:t>
            </w:r>
          </w:p>
        </w:tc>
        <w:tc>
          <w:tcPr>
            <w:tcW w:w="1223" w:type="dxa"/>
            <w:vAlign w:val="center"/>
          </w:tcPr>
          <w:p w14:paraId="7487CAFD">
            <w:pPr>
              <w:spacing w:line="480" w:lineRule="exact"/>
              <w:jc w:val="center"/>
              <w:rPr>
                <w:rFonts w:hint="eastAsia" w:ascii="宋体" w:hAnsi="宋体" w:eastAsia="宋体" w:cs="宋体"/>
                <w:sz w:val="21"/>
                <w:szCs w:val="21"/>
              </w:rPr>
            </w:pPr>
          </w:p>
        </w:tc>
        <w:tc>
          <w:tcPr>
            <w:tcW w:w="1205" w:type="dxa"/>
            <w:vAlign w:val="center"/>
          </w:tcPr>
          <w:p w14:paraId="188341A0">
            <w:pPr>
              <w:spacing w:line="480" w:lineRule="exact"/>
              <w:jc w:val="center"/>
              <w:rPr>
                <w:rFonts w:hint="eastAsia" w:ascii="宋体" w:hAnsi="宋体" w:eastAsia="宋体" w:cs="宋体"/>
                <w:sz w:val="21"/>
                <w:szCs w:val="21"/>
              </w:rPr>
            </w:pPr>
          </w:p>
        </w:tc>
        <w:tc>
          <w:tcPr>
            <w:tcW w:w="4036" w:type="dxa"/>
            <w:vAlign w:val="center"/>
          </w:tcPr>
          <w:p w14:paraId="7E795862">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按《建设工程规划许可证》所附《建设工程规划总平图》上的建（构）筑物高程、高度个数计量，同一栋建筑不同高程、高度分别计量</w:t>
            </w:r>
          </w:p>
        </w:tc>
      </w:tr>
      <w:tr w14:paraId="22F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1CA5EDD2">
            <w:pPr>
              <w:jc w:val="center"/>
              <w:rPr>
                <w:rFonts w:hint="eastAsia" w:ascii="宋体" w:hAnsi="宋体" w:eastAsia="宋体" w:cs="宋体"/>
                <w:sz w:val="21"/>
                <w:szCs w:val="21"/>
              </w:rPr>
            </w:pPr>
            <w:r>
              <w:rPr>
                <w:rFonts w:hint="eastAsia" w:ascii="宋体" w:hAnsi="宋体" w:eastAsia="宋体" w:cs="宋体"/>
                <w:sz w:val="21"/>
                <w:szCs w:val="21"/>
              </w:rPr>
              <w:t>验测平面位置</w:t>
            </w:r>
          </w:p>
        </w:tc>
        <w:tc>
          <w:tcPr>
            <w:tcW w:w="1322" w:type="dxa"/>
            <w:vAlign w:val="center"/>
          </w:tcPr>
          <w:p w14:paraId="24A165A9">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8边</w:t>
            </w:r>
          </w:p>
        </w:tc>
        <w:tc>
          <w:tcPr>
            <w:tcW w:w="1223" w:type="dxa"/>
            <w:vAlign w:val="center"/>
          </w:tcPr>
          <w:p w14:paraId="5EC5CC19">
            <w:pPr>
              <w:spacing w:line="480" w:lineRule="exact"/>
              <w:jc w:val="center"/>
              <w:rPr>
                <w:rFonts w:hint="eastAsia" w:ascii="宋体" w:hAnsi="宋体" w:eastAsia="宋体" w:cs="宋体"/>
                <w:sz w:val="21"/>
                <w:szCs w:val="21"/>
              </w:rPr>
            </w:pPr>
          </w:p>
        </w:tc>
        <w:tc>
          <w:tcPr>
            <w:tcW w:w="1205" w:type="dxa"/>
            <w:vAlign w:val="center"/>
          </w:tcPr>
          <w:p w14:paraId="6533D4C3">
            <w:pPr>
              <w:spacing w:line="480" w:lineRule="exact"/>
              <w:jc w:val="center"/>
              <w:rPr>
                <w:rFonts w:hint="eastAsia" w:ascii="宋体" w:hAnsi="宋体" w:eastAsia="宋体" w:cs="宋体"/>
                <w:sz w:val="21"/>
                <w:szCs w:val="21"/>
              </w:rPr>
            </w:pPr>
          </w:p>
        </w:tc>
        <w:tc>
          <w:tcPr>
            <w:tcW w:w="4036" w:type="dxa"/>
            <w:vAlign w:val="center"/>
          </w:tcPr>
          <w:p w14:paraId="10763C72">
            <w:pPr>
              <w:jc w:val="left"/>
              <w:rPr>
                <w:rFonts w:hint="eastAsia" w:ascii="宋体" w:hAnsi="宋体" w:eastAsia="宋体" w:cs="宋体"/>
                <w:sz w:val="21"/>
                <w:szCs w:val="21"/>
              </w:rPr>
            </w:pPr>
            <w:r>
              <w:rPr>
                <w:rFonts w:hint="eastAsia" w:ascii="宋体" w:hAnsi="宋体" w:eastAsia="宋体" w:cs="宋体"/>
                <w:sz w:val="21"/>
                <w:szCs w:val="21"/>
              </w:rPr>
              <w:t>公建配套建筑一般按4边/栋计量；地下室按4边计量。</w:t>
            </w:r>
          </w:p>
        </w:tc>
      </w:tr>
      <w:tr w14:paraId="207C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5DBD4A62">
            <w:pPr>
              <w:jc w:val="center"/>
              <w:rPr>
                <w:rFonts w:hint="eastAsia" w:ascii="宋体" w:hAnsi="宋体" w:eastAsia="宋体" w:cs="宋体"/>
                <w:sz w:val="21"/>
                <w:szCs w:val="21"/>
              </w:rPr>
            </w:pPr>
            <w:r>
              <w:rPr>
                <w:rFonts w:hint="eastAsia" w:ascii="宋体" w:hAnsi="宋体" w:eastAsia="宋体" w:cs="宋体"/>
                <w:sz w:val="21"/>
                <w:szCs w:val="21"/>
              </w:rPr>
              <w:t>建筑物基底面积量算</w:t>
            </w:r>
          </w:p>
        </w:tc>
        <w:tc>
          <w:tcPr>
            <w:tcW w:w="1322" w:type="dxa"/>
            <w:vAlign w:val="center"/>
          </w:tcPr>
          <w:p w14:paraId="41DB8331">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2850.33 m²</w:t>
            </w:r>
          </w:p>
        </w:tc>
        <w:tc>
          <w:tcPr>
            <w:tcW w:w="1223" w:type="dxa"/>
            <w:vAlign w:val="center"/>
          </w:tcPr>
          <w:p w14:paraId="1D44D6BB">
            <w:pPr>
              <w:spacing w:line="480" w:lineRule="exact"/>
              <w:jc w:val="center"/>
              <w:rPr>
                <w:rFonts w:hint="eastAsia" w:ascii="宋体" w:hAnsi="宋体" w:eastAsia="宋体" w:cs="宋体"/>
                <w:sz w:val="21"/>
                <w:szCs w:val="21"/>
              </w:rPr>
            </w:pPr>
          </w:p>
        </w:tc>
        <w:tc>
          <w:tcPr>
            <w:tcW w:w="1205" w:type="dxa"/>
            <w:vAlign w:val="center"/>
          </w:tcPr>
          <w:p w14:paraId="74EE74EF">
            <w:pPr>
              <w:spacing w:line="480" w:lineRule="exact"/>
              <w:jc w:val="center"/>
              <w:rPr>
                <w:rFonts w:hint="eastAsia" w:ascii="宋体" w:hAnsi="宋体" w:eastAsia="宋体" w:cs="宋体"/>
                <w:sz w:val="21"/>
                <w:szCs w:val="21"/>
              </w:rPr>
            </w:pPr>
          </w:p>
        </w:tc>
        <w:tc>
          <w:tcPr>
            <w:tcW w:w="4036" w:type="dxa"/>
            <w:vAlign w:val="center"/>
          </w:tcPr>
          <w:p w14:paraId="7B08ED15">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按《建设工程规划许可证》所附《建设工程规划总平图》上的基底面积计量</w:t>
            </w:r>
          </w:p>
        </w:tc>
      </w:tr>
      <w:tr w14:paraId="06C6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56D721E7">
            <w:pPr>
              <w:jc w:val="center"/>
              <w:rPr>
                <w:rFonts w:hint="eastAsia" w:ascii="宋体" w:hAnsi="宋体" w:eastAsia="宋体" w:cs="宋体"/>
                <w:sz w:val="21"/>
                <w:szCs w:val="21"/>
              </w:rPr>
            </w:pPr>
            <w:r>
              <w:rPr>
                <w:rFonts w:hint="eastAsia" w:ascii="宋体" w:hAnsi="宋体" w:eastAsia="宋体" w:cs="宋体"/>
                <w:sz w:val="21"/>
                <w:szCs w:val="21"/>
              </w:rPr>
              <w:t>绿化面积量算</w:t>
            </w:r>
          </w:p>
        </w:tc>
        <w:tc>
          <w:tcPr>
            <w:tcW w:w="1322" w:type="dxa"/>
            <w:vAlign w:val="center"/>
          </w:tcPr>
          <w:p w14:paraId="163C9102">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3490.0 m²</w:t>
            </w:r>
          </w:p>
        </w:tc>
        <w:tc>
          <w:tcPr>
            <w:tcW w:w="1223" w:type="dxa"/>
            <w:vAlign w:val="center"/>
          </w:tcPr>
          <w:p w14:paraId="2C93B765">
            <w:pPr>
              <w:spacing w:line="480" w:lineRule="exact"/>
              <w:jc w:val="center"/>
              <w:rPr>
                <w:rFonts w:hint="eastAsia" w:ascii="宋体" w:hAnsi="宋体" w:eastAsia="宋体" w:cs="宋体"/>
                <w:sz w:val="21"/>
                <w:szCs w:val="21"/>
              </w:rPr>
            </w:pPr>
          </w:p>
        </w:tc>
        <w:tc>
          <w:tcPr>
            <w:tcW w:w="1205" w:type="dxa"/>
            <w:vAlign w:val="center"/>
          </w:tcPr>
          <w:p w14:paraId="39EF63FA">
            <w:pPr>
              <w:spacing w:line="480" w:lineRule="exact"/>
              <w:jc w:val="center"/>
              <w:rPr>
                <w:rFonts w:hint="eastAsia" w:ascii="宋体" w:hAnsi="宋体" w:eastAsia="宋体" w:cs="宋体"/>
                <w:sz w:val="21"/>
                <w:szCs w:val="21"/>
              </w:rPr>
            </w:pPr>
          </w:p>
        </w:tc>
        <w:tc>
          <w:tcPr>
            <w:tcW w:w="4036" w:type="dxa"/>
            <w:vAlign w:val="center"/>
          </w:tcPr>
          <w:p w14:paraId="2FDB2FD5">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按《建设工程规划许可证》所附《建设工程规划总平图》上的绿地面积计量</w:t>
            </w:r>
          </w:p>
        </w:tc>
      </w:tr>
      <w:tr w14:paraId="7763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68C3C348">
            <w:pPr>
              <w:jc w:val="center"/>
              <w:rPr>
                <w:rFonts w:hint="eastAsia" w:ascii="宋体" w:hAnsi="宋体" w:eastAsia="宋体" w:cs="宋体"/>
                <w:sz w:val="21"/>
                <w:szCs w:val="21"/>
              </w:rPr>
            </w:pPr>
            <w:r>
              <w:rPr>
                <w:rFonts w:hint="eastAsia" w:ascii="宋体" w:hAnsi="宋体" w:eastAsia="宋体" w:cs="宋体"/>
                <w:sz w:val="21"/>
                <w:szCs w:val="21"/>
              </w:rPr>
              <w:t>建设工程建筑面积测绘</w:t>
            </w:r>
          </w:p>
        </w:tc>
        <w:tc>
          <w:tcPr>
            <w:tcW w:w="1322" w:type="dxa"/>
            <w:vAlign w:val="center"/>
          </w:tcPr>
          <w:p w14:paraId="3927A21C">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28901.49 m²</w:t>
            </w:r>
          </w:p>
        </w:tc>
        <w:tc>
          <w:tcPr>
            <w:tcW w:w="1223" w:type="dxa"/>
            <w:vAlign w:val="center"/>
          </w:tcPr>
          <w:p w14:paraId="4082D6CD">
            <w:pPr>
              <w:spacing w:line="480" w:lineRule="exact"/>
              <w:jc w:val="center"/>
              <w:rPr>
                <w:rFonts w:hint="eastAsia" w:ascii="宋体" w:hAnsi="宋体" w:eastAsia="宋体" w:cs="宋体"/>
                <w:sz w:val="21"/>
                <w:szCs w:val="21"/>
              </w:rPr>
            </w:pPr>
          </w:p>
        </w:tc>
        <w:tc>
          <w:tcPr>
            <w:tcW w:w="1205" w:type="dxa"/>
            <w:vAlign w:val="center"/>
          </w:tcPr>
          <w:p w14:paraId="76774D03">
            <w:pPr>
              <w:spacing w:line="480" w:lineRule="exact"/>
              <w:jc w:val="center"/>
              <w:rPr>
                <w:rFonts w:hint="eastAsia" w:ascii="宋体" w:hAnsi="宋体" w:eastAsia="宋体" w:cs="宋体"/>
                <w:sz w:val="21"/>
                <w:szCs w:val="21"/>
              </w:rPr>
            </w:pPr>
          </w:p>
        </w:tc>
        <w:tc>
          <w:tcPr>
            <w:tcW w:w="4036" w:type="dxa"/>
            <w:vAlign w:val="center"/>
          </w:tcPr>
          <w:p w14:paraId="59D2646C">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按《建设工程规划许可证》所附《建设工程规划总平图》上的建筑面积计量</w:t>
            </w:r>
          </w:p>
        </w:tc>
      </w:tr>
      <w:tr w14:paraId="7A5C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0A1B76AF">
            <w:pPr>
              <w:jc w:val="center"/>
              <w:rPr>
                <w:rFonts w:hint="eastAsia" w:ascii="宋体" w:hAnsi="宋体" w:eastAsia="宋体" w:cs="宋体"/>
                <w:sz w:val="21"/>
                <w:szCs w:val="21"/>
              </w:rPr>
            </w:pPr>
            <w:r>
              <w:rPr>
                <w:rFonts w:hint="eastAsia" w:ascii="宋体" w:hAnsi="宋体" w:eastAsia="宋体" w:cs="宋体"/>
                <w:sz w:val="21"/>
                <w:szCs w:val="21"/>
              </w:rPr>
              <w:t>房产测绘（实测）</w:t>
            </w:r>
          </w:p>
        </w:tc>
        <w:tc>
          <w:tcPr>
            <w:tcW w:w="1322" w:type="dxa"/>
            <w:vAlign w:val="center"/>
          </w:tcPr>
          <w:p w14:paraId="5AA4C67A">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28901.49 m²</w:t>
            </w:r>
          </w:p>
        </w:tc>
        <w:tc>
          <w:tcPr>
            <w:tcW w:w="1223" w:type="dxa"/>
            <w:vAlign w:val="center"/>
          </w:tcPr>
          <w:p w14:paraId="7E5F2B48">
            <w:pPr>
              <w:spacing w:line="480" w:lineRule="exact"/>
              <w:jc w:val="center"/>
              <w:rPr>
                <w:rFonts w:hint="eastAsia" w:ascii="宋体" w:hAnsi="宋体" w:eastAsia="宋体" w:cs="宋体"/>
                <w:sz w:val="21"/>
                <w:szCs w:val="21"/>
              </w:rPr>
            </w:pPr>
          </w:p>
        </w:tc>
        <w:tc>
          <w:tcPr>
            <w:tcW w:w="1205" w:type="dxa"/>
            <w:vAlign w:val="center"/>
          </w:tcPr>
          <w:p w14:paraId="240C57C1">
            <w:pPr>
              <w:spacing w:line="480" w:lineRule="exact"/>
              <w:jc w:val="center"/>
              <w:rPr>
                <w:rFonts w:hint="eastAsia" w:ascii="宋体" w:hAnsi="宋体" w:eastAsia="宋体" w:cs="宋体"/>
                <w:sz w:val="21"/>
                <w:szCs w:val="21"/>
              </w:rPr>
            </w:pPr>
          </w:p>
        </w:tc>
        <w:tc>
          <w:tcPr>
            <w:tcW w:w="4036" w:type="dxa"/>
            <w:vAlign w:val="center"/>
          </w:tcPr>
          <w:p w14:paraId="088F3E7D">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按《建设工程规划许可证》所附《建设工程规划总平图》上的建筑面积计量</w:t>
            </w:r>
          </w:p>
        </w:tc>
      </w:tr>
      <w:tr w14:paraId="4F09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73" w:type="dxa"/>
            <w:vAlign w:val="center"/>
          </w:tcPr>
          <w:p w14:paraId="619E18C0">
            <w:pPr>
              <w:jc w:val="center"/>
              <w:rPr>
                <w:rFonts w:hint="eastAsia" w:ascii="宋体" w:hAnsi="宋体" w:eastAsia="宋体" w:cs="宋体"/>
                <w:sz w:val="21"/>
                <w:szCs w:val="21"/>
              </w:rPr>
            </w:pPr>
            <w:r>
              <w:rPr>
                <w:rFonts w:hint="eastAsia" w:ascii="宋体" w:hAnsi="宋体" w:eastAsia="宋体" w:cs="宋体"/>
                <w:sz w:val="21"/>
                <w:szCs w:val="21"/>
              </w:rPr>
              <w:t>1：500地籍测绘</w:t>
            </w:r>
          </w:p>
        </w:tc>
        <w:tc>
          <w:tcPr>
            <w:tcW w:w="1322" w:type="dxa"/>
            <w:vAlign w:val="center"/>
          </w:tcPr>
          <w:p w14:paraId="09286647">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9971.38 m²</w:t>
            </w:r>
          </w:p>
        </w:tc>
        <w:tc>
          <w:tcPr>
            <w:tcW w:w="1223" w:type="dxa"/>
            <w:vAlign w:val="center"/>
          </w:tcPr>
          <w:p w14:paraId="6DE8742D">
            <w:pPr>
              <w:spacing w:line="480" w:lineRule="exact"/>
              <w:jc w:val="center"/>
              <w:rPr>
                <w:rFonts w:hint="eastAsia" w:ascii="宋体" w:hAnsi="宋体" w:eastAsia="宋体" w:cs="宋体"/>
                <w:sz w:val="21"/>
                <w:szCs w:val="21"/>
              </w:rPr>
            </w:pPr>
          </w:p>
        </w:tc>
        <w:tc>
          <w:tcPr>
            <w:tcW w:w="1205" w:type="dxa"/>
            <w:vAlign w:val="center"/>
          </w:tcPr>
          <w:p w14:paraId="09BDE002">
            <w:pPr>
              <w:spacing w:line="480" w:lineRule="exact"/>
              <w:jc w:val="center"/>
              <w:rPr>
                <w:rFonts w:hint="eastAsia" w:ascii="宋体" w:hAnsi="宋体" w:eastAsia="宋体" w:cs="宋体"/>
                <w:sz w:val="21"/>
                <w:szCs w:val="21"/>
              </w:rPr>
            </w:pPr>
          </w:p>
        </w:tc>
        <w:tc>
          <w:tcPr>
            <w:tcW w:w="4036" w:type="dxa"/>
            <w:vAlign w:val="center"/>
          </w:tcPr>
          <w:p w14:paraId="5447515E">
            <w:pPr>
              <w:jc w:val="left"/>
              <w:rPr>
                <w:rFonts w:hint="eastAsia" w:ascii="宋体" w:hAnsi="宋体" w:eastAsia="宋体" w:cs="宋体"/>
                <w:sz w:val="21"/>
                <w:szCs w:val="21"/>
              </w:rPr>
            </w:pPr>
            <w:r>
              <w:rPr>
                <w:rFonts w:hint="eastAsia" w:ascii="宋体" w:hAnsi="宋体" w:eastAsia="宋体" w:cs="宋体"/>
                <w:sz w:val="21"/>
                <w:szCs w:val="21"/>
              </w:rPr>
              <w:t>按宗地面积计量</w:t>
            </w:r>
          </w:p>
        </w:tc>
      </w:tr>
      <w:tr w14:paraId="3A83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18" w:type="dxa"/>
            <w:gridSpan w:val="3"/>
          </w:tcPr>
          <w:p w14:paraId="6117678B">
            <w:pPr>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合  计</w:t>
            </w:r>
          </w:p>
        </w:tc>
        <w:tc>
          <w:tcPr>
            <w:tcW w:w="1205" w:type="dxa"/>
          </w:tcPr>
          <w:p w14:paraId="5F3BFFF9">
            <w:pPr>
              <w:spacing w:line="480" w:lineRule="exact"/>
              <w:jc w:val="right"/>
              <w:rPr>
                <w:rFonts w:hint="eastAsia" w:ascii="宋体" w:hAnsi="宋体" w:eastAsia="宋体" w:cs="宋体"/>
                <w:sz w:val="24"/>
                <w:szCs w:val="24"/>
              </w:rPr>
            </w:pPr>
          </w:p>
        </w:tc>
        <w:tc>
          <w:tcPr>
            <w:tcW w:w="4036" w:type="dxa"/>
          </w:tcPr>
          <w:p w14:paraId="3CA6A6EC">
            <w:pPr>
              <w:jc w:val="right"/>
              <w:rPr>
                <w:rFonts w:hint="eastAsia" w:ascii="宋体" w:hAnsi="宋体" w:eastAsia="宋体" w:cs="宋体"/>
                <w:sz w:val="24"/>
                <w:szCs w:val="24"/>
              </w:rPr>
            </w:pPr>
          </w:p>
        </w:tc>
      </w:tr>
    </w:tbl>
    <w:p w14:paraId="26BD04E9">
      <w:pPr>
        <w:spacing w:line="480" w:lineRule="exact"/>
        <w:rPr>
          <w:sz w:val="24"/>
          <w:szCs w:val="24"/>
        </w:rPr>
      </w:pPr>
    </w:p>
    <w:p w14:paraId="192DC624">
      <w:pPr>
        <w:spacing w:line="360" w:lineRule="auto"/>
        <w:jc w:val="center"/>
        <w:rPr>
          <w:sz w:val="24"/>
          <w:szCs w:val="24"/>
        </w:rPr>
      </w:pPr>
      <w:r>
        <w:rPr>
          <w:rFonts w:hint="eastAsia"/>
          <w:sz w:val="24"/>
          <w:szCs w:val="24"/>
        </w:rPr>
        <w:t>成都中医药大学附属医院天府院区二期建设项目</w:t>
      </w:r>
    </w:p>
    <w:tbl>
      <w:tblPr>
        <w:tblStyle w:val="6"/>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350"/>
        <w:gridCol w:w="1227"/>
        <w:gridCol w:w="1282"/>
        <w:gridCol w:w="3886"/>
      </w:tblGrid>
      <w:tr w14:paraId="2852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05B5A17B">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类别</w:t>
            </w:r>
          </w:p>
        </w:tc>
        <w:tc>
          <w:tcPr>
            <w:tcW w:w="1350" w:type="dxa"/>
            <w:vAlign w:val="center"/>
          </w:tcPr>
          <w:p w14:paraId="2400A0CF">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工作量</w:t>
            </w:r>
          </w:p>
        </w:tc>
        <w:tc>
          <w:tcPr>
            <w:tcW w:w="1227" w:type="dxa"/>
            <w:vAlign w:val="center"/>
          </w:tcPr>
          <w:p w14:paraId="4725F6B9">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282" w:type="dxa"/>
            <w:vAlign w:val="center"/>
          </w:tcPr>
          <w:p w14:paraId="1676E2AA">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3886" w:type="dxa"/>
            <w:vAlign w:val="center"/>
          </w:tcPr>
          <w:p w14:paraId="69E243DC">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06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767929E6">
            <w:pPr>
              <w:jc w:val="center"/>
              <w:rPr>
                <w:rFonts w:hint="eastAsia" w:ascii="宋体" w:hAnsi="宋体" w:eastAsia="宋体" w:cs="宋体"/>
                <w:sz w:val="21"/>
                <w:szCs w:val="21"/>
              </w:rPr>
            </w:pPr>
            <w:r>
              <w:rPr>
                <w:rFonts w:hint="eastAsia" w:ascii="宋体" w:hAnsi="宋体" w:eastAsia="宋体" w:cs="宋体"/>
                <w:sz w:val="21"/>
                <w:szCs w:val="21"/>
              </w:rPr>
              <w:t>1：500竣工地形图测绘</w:t>
            </w:r>
          </w:p>
        </w:tc>
        <w:tc>
          <w:tcPr>
            <w:tcW w:w="1350" w:type="dxa"/>
            <w:vAlign w:val="center"/>
          </w:tcPr>
          <w:p w14:paraId="214966A6">
            <w:pPr>
              <w:jc w:val="center"/>
              <w:rPr>
                <w:rFonts w:hint="eastAsia" w:ascii="宋体" w:hAnsi="宋体" w:eastAsia="宋体" w:cs="宋体"/>
                <w:sz w:val="21"/>
                <w:szCs w:val="21"/>
              </w:rPr>
            </w:pPr>
            <w:r>
              <w:rPr>
                <w:rFonts w:hint="eastAsia" w:ascii="宋体" w:hAnsi="宋体" w:eastAsia="宋体" w:cs="宋体"/>
                <w:sz w:val="21"/>
                <w:szCs w:val="21"/>
              </w:rPr>
              <w:t>25498.62m²</w:t>
            </w:r>
          </w:p>
        </w:tc>
        <w:tc>
          <w:tcPr>
            <w:tcW w:w="1227" w:type="dxa"/>
            <w:vAlign w:val="center"/>
          </w:tcPr>
          <w:p w14:paraId="17F3BF28">
            <w:pPr>
              <w:jc w:val="center"/>
              <w:rPr>
                <w:rFonts w:hint="eastAsia" w:ascii="宋体" w:hAnsi="宋体" w:eastAsia="宋体" w:cs="宋体"/>
                <w:sz w:val="21"/>
                <w:szCs w:val="21"/>
              </w:rPr>
            </w:pPr>
          </w:p>
        </w:tc>
        <w:tc>
          <w:tcPr>
            <w:tcW w:w="1282" w:type="dxa"/>
            <w:vAlign w:val="center"/>
          </w:tcPr>
          <w:p w14:paraId="7CF914A1">
            <w:pPr>
              <w:jc w:val="center"/>
              <w:rPr>
                <w:rFonts w:hint="eastAsia" w:ascii="宋体" w:hAnsi="宋体" w:eastAsia="宋体" w:cs="宋体"/>
                <w:sz w:val="21"/>
                <w:szCs w:val="21"/>
              </w:rPr>
            </w:pPr>
          </w:p>
        </w:tc>
        <w:tc>
          <w:tcPr>
            <w:tcW w:w="3886" w:type="dxa"/>
            <w:vAlign w:val="center"/>
          </w:tcPr>
          <w:p w14:paraId="7A99600B">
            <w:pPr>
              <w:jc w:val="left"/>
              <w:rPr>
                <w:rFonts w:hint="eastAsia" w:ascii="宋体" w:hAnsi="宋体" w:eastAsia="宋体" w:cs="宋体"/>
                <w:sz w:val="21"/>
                <w:szCs w:val="21"/>
              </w:rPr>
            </w:pPr>
            <w:r>
              <w:rPr>
                <w:rFonts w:hint="eastAsia" w:ascii="宋体" w:hAnsi="宋体" w:eastAsia="宋体" w:cs="宋体"/>
                <w:sz w:val="21"/>
                <w:szCs w:val="21"/>
              </w:rPr>
              <w:t>按用地红线外扩30米范围内面积计量</w:t>
            </w:r>
          </w:p>
        </w:tc>
      </w:tr>
      <w:tr w14:paraId="740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379F8392">
            <w:pPr>
              <w:jc w:val="center"/>
              <w:rPr>
                <w:rFonts w:hint="eastAsia" w:ascii="宋体" w:hAnsi="宋体" w:eastAsia="宋体" w:cs="宋体"/>
                <w:sz w:val="21"/>
                <w:szCs w:val="21"/>
              </w:rPr>
            </w:pPr>
            <w:r>
              <w:rPr>
                <w:rFonts w:hint="eastAsia" w:ascii="宋体" w:hAnsi="宋体" w:eastAsia="宋体" w:cs="宋体"/>
                <w:sz w:val="21"/>
                <w:szCs w:val="21"/>
              </w:rPr>
              <w:t>验测高程、高度</w:t>
            </w:r>
          </w:p>
        </w:tc>
        <w:tc>
          <w:tcPr>
            <w:tcW w:w="1350" w:type="dxa"/>
            <w:vAlign w:val="center"/>
          </w:tcPr>
          <w:p w14:paraId="7D87583E">
            <w:pPr>
              <w:jc w:val="center"/>
              <w:rPr>
                <w:rFonts w:hint="eastAsia" w:ascii="宋体" w:hAnsi="宋体" w:eastAsia="宋体" w:cs="宋体"/>
                <w:sz w:val="21"/>
                <w:szCs w:val="21"/>
              </w:rPr>
            </w:pPr>
            <w:r>
              <w:rPr>
                <w:rFonts w:hint="eastAsia" w:ascii="宋体" w:hAnsi="宋体" w:eastAsia="宋体" w:cs="宋体"/>
                <w:sz w:val="21"/>
                <w:szCs w:val="21"/>
              </w:rPr>
              <w:t>3栋</w:t>
            </w:r>
          </w:p>
        </w:tc>
        <w:tc>
          <w:tcPr>
            <w:tcW w:w="1227" w:type="dxa"/>
            <w:vAlign w:val="center"/>
          </w:tcPr>
          <w:p w14:paraId="4C514B6B">
            <w:pPr>
              <w:jc w:val="center"/>
              <w:rPr>
                <w:rFonts w:hint="eastAsia" w:ascii="宋体" w:hAnsi="宋体" w:eastAsia="宋体" w:cs="宋体"/>
                <w:sz w:val="21"/>
                <w:szCs w:val="21"/>
              </w:rPr>
            </w:pPr>
          </w:p>
        </w:tc>
        <w:tc>
          <w:tcPr>
            <w:tcW w:w="1282" w:type="dxa"/>
            <w:vAlign w:val="center"/>
          </w:tcPr>
          <w:p w14:paraId="65C71C50">
            <w:pPr>
              <w:jc w:val="center"/>
              <w:rPr>
                <w:rFonts w:hint="eastAsia" w:ascii="宋体" w:hAnsi="宋体" w:eastAsia="宋体" w:cs="宋体"/>
                <w:sz w:val="21"/>
                <w:szCs w:val="21"/>
              </w:rPr>
            </w:pPr>
          </w:p>
        </w:tc>
        <w:tc>
          <w:tcPr>
            <w:tcW w:w="3886" w:type="dxa"/>
            <w:vAlign w:val="center"/>
          </w:tcPr>
          <w:p w14:paraId="22961E1A">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按《建设工程规划许可证》所附《建设工程规划总平图》上的建（构）筑物高程、高度个数计量，同一栋建筑不同高程、高度分别计量</w:t>
            </w:r>
          </w:p>
        </w:tc>
      </w:tr>
      <w:tr w14:paraId="5CDD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48F2858E">
            <w:pPr>
              <w:jc w:val="center"/>
              <w:rPr>
                <w:rFonts w:hint="eastAsia" w:ascii="宋体" w:hAnsi="宋体" w:eastAsia="宋体" w:cs="宋体"/>
                <w:sz w:val="21"/>
                <w:szCs w:val="21"/>
              </w:rPr>
            </w:pPr>
            <w:r>
              <w:rPr>
                <w:rFonts w:hint="eastAsia" w:ascii="宋体" w:hAnsi="宋体" w:eastAsia="宋体" w:cs="宋体"/>
                <w:sz w:val="21"/>
                <w:szCs w:val="21"/>
              </w:rPr>
              <w:t>验测平面位置</w:t>
            </w:r>
          </w:p>
        </w:tc>
        <w:tc>
          <w:tcPr>
            <w:tcW w:w="1350" w:type="dxa"/>
            <w:vAlign w:val="center"/>
          </w:tcPr>
          <w:p w14:paraId="1AFA7BB8">
            <w:pPr>
              <w:jc w:val="center"/>
              <w:rPr>
                <w:rFonts w:hint="eastAsia" w:ascii="宋体" w:hAnsi="宋体" w:eastAsia="宋体" w:cs="宋体"/>
                <w:sz w:val="21"/>
                <w:szCs w:val="21"/>
              </w:rPr>
            </w:pPr>
            <w:r>
              <w:rPr>
                <w:rFonts w:hint="eastAsia" w:ascii="宋体" w:hAnsi="宋体" w:eastAsia="宋体" w:cs="宋体"/>
                <w:sz w:val="21"/>
                <w:szCs w:val="21"/>
              </w:rPr>
              <w:t>12边</w:t>
            </w:r>
          </w:p>
        </w:tc>
        <w:tc>
          <w:tcPr>
            <w:tcW w:w="1227" w:type="dxa"/>
            <w:vAlign w:val="center"/>
          </w:tcPr>
          <w:p w14:paraId="1669013C">
            <w:pPr>
              <w:jc w:val="center"/>
              <w:rPr>
                <w:rFonts w:hint="eastAsia" w:ascii="宋体" w:hAnsi="宋体" w:eastAsia="宋体" w:cs="宋体"/>
                <w:sz w:val="21"/>
                <w:szCs w:val="21"/>
              </w:rPr>
            </w:pPr>
          </w:p>
        </w:tc>
        <w:tc>
          <w:tcPr>
            <w:tcW w:w="1282" w:type="dxa"/>
            <w:vAlign w:val="center"/>
          </w:tcPr>
          <w:p w14:paraId="556127E6">
            <w:pPr>
              <w:jc w:val="center"/>
              <w:rPr>
                <w:rFonts w:hint="eastAsia" w:ascii="宋体" w:hAnsi="宋体" w:eastAsia="宋体" w:cs="宋体"/>
                <w:sz w:val="21"/>
                <w:szCs w:val="21"/>
              </w:rPr>
            </w:pPr>
          </w:p>
        </w:tc>
        <w:tc>
          <w:tcPr>
            <w:tcW w:w="3886" w:type="dxa"/>
            <w:vAlign w:val="center"/>
          </w:tcPr>
          <w:p w14:paraId="0B4478E0">
            <w:pPr>
              <w:jc w:val="left"/>
              <w:rPr>
                <w:rFonts w:hint="eastAsia" w:ascii="宋体" w:hAnsi="宋体" w:eastAsia="宋体" w:cs="宋体"/>
                <w:sz w:val="21"/>
                <w:szCs w:val="21"/>
              </w:rPr>
            </w:pPr>
            <w:r>
              <w:rPr>
                <w:rFonts w:hint="eastAsia" w:ascii="宋体" w:hAnsi="宋体" w:eastAsia="宋体" w:cs="宋体"/>
                <w:sz w:val="21"/>
                <w:szCs w:val="21"/>
              </w:rPr>
              <w:t>公建配套建筑一般按4边/栋计量；地下室按4边计量。</w:t>
            </w:r>
          </w:p>
        </w:tc>
      </w:tr>
      <w:tr w14:paraId="0090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47DE5850">
            <w:pPr>
              <w:jc w:val="center"/>
              <w:rPr>
                <w:rFonts w:hint="eastAsia" w:ascii="宋体" w:hAnsi="宋体" w:eastAsia="宋体" w:cs="宋体"/>
                <w:sz w:val="21"/>
                <w:szCs w:val="21"/>
              </w:rPr>
            </w:pPr>
            <w:r>
              <w:rPr>
                <w:rFonts w:hint="eastAsia" w:ascii="宋体" w:hAnsi="宋体" w:eastAsia="宋体" w:cs="宋体"/>
                <w:sz w:val="21"/>
                <w:szCs w:val="21"/>
              </w:rPr>
              <w:t>建筑物基底面积量算</w:t>
            </w:r>
          </w:p>
        </w:tc>
        <w:tc>
          <w:tcPr>
            <w:tcW w:w="1350" w:type="dxa"/>
            <w:vAlign w:val="center"/>
          </w:tcPr>
          <w:p w14:paraId="37EED80B">
            <w:pPr>
              <w:jc w:val="center"/>
              <w:rPr>
                <w:rFonts w:hint="eastAsia" w:ascii="宋体" w:hAnsi="宋体" w:eastAsia="宋体" w:cs="宋体"/>
                <w:sz w:val="21"/>
                <w:szCs w:val="21"/>
              </w:rPr>
            </w:pPr>
            <w:r>
              <w:rPr>
                <w:rFonts w:hint="eastAsia" w:ascii="宋体" w:hAnsi="宋体" w:eastAsia="宋体" w:cs="宋体"/>
                <w:sz w:val="21"/>
                <w:szCs w:val="21"/>
              </w:rPr>
              <w:t>3495.36 m²</w:t>
            </w:r>
          </w:p>
        </w:tc>
        <w:tc>
          <w:tcPr>
            <w:tcW w:w="1227" w:type="dxa"/>
            <w:vAlign w:val="center"/>
          </w:tcPr>
          <w:p w14:paraId="60E2F5CF">
            <w:pPr>
              <w:jc w:val="center"/>
              <w:rPr>
                <w:rFonts w:hint="eastAsia" w:ascii="宋体" w:hAnsi="宋体" w:eastAsia="宋体" w:cs="宋体"/>
                <w:sz w:val="21"/>
                <w:szCs w:val="21"/>
              </w:rPr>
            </w:pPr>
          </w:p>
        </w:tc>
        <w:tc>
          <w:tcPr>
            <w:tcW w:w="1282" w:type="dxa"/>
            <w:vAlign w:val="center"/>
          </w:tcPr>
          <w:p w14:paraId="7DFD01E7">
            <w:pPr>
              <w:jc w:val="center"/>
              <w:rPr>
                <w:rFonts w:hint="eastAsia" w:ascii="宋体" w:hAnsi="宋体" w:eastAsia="宋体" w:cs="宋体"/>
                <w:sz w:val="21"/>
                <w:szCs w:val="21"/>
              </w:rPr>
            </w:pPr>
          </w:p>
        </w:tc>
        <w:tc>
          <w:tcPr>
            <w:tcW w:w="3886" w:type="dxa"/>
            <w:vAlign w:val="center"/>
          </w:tcPr>
          <w:p w14:paraId="6E3EF6D9">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按《建设工程规划许可证》所附《建设工程规划总平图》上的基底面积计量</w:t>
            </w:r>
          </w:p>
        </w:tc>
      </w:tr>
      <w:tr w14:paraId="5BC7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4E26C743">
            <w:pPr>
              <w:jc w:val="center"/>
              <w:rPr>
                <w:rFonts w:hint="eastAsia" w:ascii="宋体" w:hAnsi="宋体" w:eastAsia="宋体" w:cs="宋体"/>
                <w:sz w:val="21"/>
                <w:szCs w:val="21"/>
              </w:rPr>
            </w:pPr>
            <w:r>
              <w:rPr>
                <w:rFonts w:hint="eastAsia" w:ascii="宋体" w:hAnsi="宋体" w:eastAsia="宋体" w:cs="宋体"/>
                <w:sz w:val="21"/>
                <w:szCs w:val="21"/>
              </w:rPr>
              <w:t>绿化面积量算</w:t>
            </w:r>
          </w:p>
        </w:tc>
        <w:tc>
          <w:tcPr>
            <w:tcW w:w="1350" w:type="dxa"/>
            <w:vAlign w:val="center"/>
          </w:tcPr>
          <w:p w14:paraId="40B7334D">
            <w:pPr>
              <w:jc w:val="center"/>
              <w:rPr>
                <w:rFonts w:hint="eastAsia" w:ascii="宋体" w:hAnsi="宋体" w:eastAsia="宋体" w:cs="宋体"/>
                <w:sz w:val="21"/>
                <w:szCs w:val="21"/>
              </w:rPr>
            </w:pPr>
            <w:r>
              <w:rPr>
                <w:rFonts w:hint="eastAsia" w:ascii="宋体" w:hAnsi="宋体" w:eastAsia="宋体" w:cs="宋体"/>
                <w:sz w:val="21"/>
                <w:szCs w:val="21"/>
              </w:rPr>
              <w:t>3476.82 m²</w:t>
            </w:r>
          </w:p>
        </w:tc>
        <w:tc>
          <w:tcPr>
            <w:tcW w:w="1227" w:type="dxa"/>
            <w:vAlign w:val="center"/>
          </w:tcPr>
          <w:p w14:paraId="4F37EDBC">
            <w:pPr>
              <w:jc w:val="center"/>
              <w:rPr>
                <w:rFonts w:hint="eastAsia" w:ascii="宋体" w:hAnsi="宋体" w:eastAsia="宋体" w:cs="宋体"/>
                <w:sz w:val="21"/>
                <w:szCs w:val="21"/>
              </w:rPr>
            </w:pPr>
          </w:p>
        </w:tc>
        <w:tc>
          <w:tcPr>
            <w:tcW w:w="1282" w:type="dxa"/>
            <w:vAlign w:val="center"/>
          </w:tcPr>
          <w:p w14:paraId="2FA81A31">
            <w:pPr>
              <w:jc w:val="center"/>
              <w:rPr>
                <w:rFonts w:hint="eastAsia" w:ascii="宋体" w:hAnsi="宋体" w:eastAsia="宋体" w:cs="宋体"/>
                <w:sz w:val="21"/>
                <w:szCs w:val="21"/>
              </w:rPr>
            </w:pPr>
          </w:p>
        </w:tc>
        <w:tc>
          <w:tcPr>
            <w:tcW w:w="3886" w:type="dxa"/>
            <w:vAlign w:val="center"/>
          </w:tcPr>
          <w:p w14:paraId="5F019BEC">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按《建设工程规划许可证》所附《建设工程规划总平图》上的绿地面积计量</w:t>
            </w:r>
          </w:p>
        </w:tc>
      </w:tr>
      <w:tr w14:paraId="0943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10F581E8">
            <w:pPr>
              <w:jc w:val="center"/>
              <w:rPr>
                <w:rFonts w:hint="eastAsia" w:ascii="宋体" w:hAnsi="宋体" w:eastAsia="宋体" w:cs="宋体"/>
                <w:sz w:val="21"/>
                <w:szCs w:val="21"/>
              </w:rPr>
            </w:pPr>
            <w:r>
              <w:rPr>
                <w:rFonts w:hint="eastAsia" w:ascii="宋体" w:hAnsi="宋体" w:eastAsia="宋体" w:cs="宋体"/>
                <w:sz w:val="21"/>
                <w:szCs w:val="21"/>
              </w:rPr>
              <w:t>建设工程建筑面积测绘</w:t>
            </w:r>
          </w:p>
        </w:tc>
        <w:tc>
          <w:tcPr>
            <w:tcW w:w="1350" w:type="dxa"/>
            <w:vAlign w:val="center"/>
          </w:tcPr>
          <w:p w14:paraId="358548EB">
            <w:pPr>
              <w:jc w:val="center"/>
              <w:rPr>
                <w:rFonts w:hint="eastAsia" w:ascii="宋体" w:hAnsi="宋体" w:eastAsia="宋体" w:cs="宋体"/>
                <w:sz w:val="21"/>
                <w:szCs w:val="21"/>
              </w:rPr>
            </w:pPr>
            <w:r>
              <w:rPr>
                <w:rFonts w:hint="eastAsia" w:ascii="宋体" w:hAnsi="宋体" w:eastAsia="宋体" w:cs="宋体"/>
                <w:sz w:val="21"/>
                <w:szCs w:val="21"/>
              </w:rPr>
              <w:t>29808.24 m²</w:t>
            </w:r>
          </w:p>
        </w:tc>
        <w:tc>
          <w:tcPr>
            <w:tcW w:w="1227" w:type="dxa"/>
            <w:vAlign w:val="center"/>
          </w:tcPr>
          <w:p w14:paraId="554B3C95">
            <w:pPr>
              <w:jc w:val="center"/>
              <w:rPr>
                <w:rFonts w:hint="eastAsia" w:ascii="宋体" w:hAnsi="宋体" w:eastAsia="宋体" w:cs="宋体"/>
                <w:sz w:val="21"/>
                <w:szCs w:val="21"/>
              </w:rPr>
            </w:pPr>
          </w:p>
        </w:tc>
        <w:tc>
          <w:tcPr>
            <w:tcW w:w="1282" w:type="dxa"/>
            <w:vAlign w:val="center"/>
          </w:tcPr>
          <w:p w14:paraId="425FF878">
            <w:pPr>
              <w:jc w:val="center"/>
              <w:rPr>
                <w:rFonts w:hint="eastAsia" w:ascii="宋体" w:hAnsi="宋体" w:eastAsia="宋体" w:cs="宋体"/>
                <w:sz w:val="21"/>
                <w:szCs w:val="21"/>
              </w:rPr>
            </w:pPr>
          </w:p>
        </w:tc>
        <w:tc>
          <w:tcPr>
            <w:tcW w:w="3886" w:type="dxa"/>
            <w:vAlign w:val="center"/>
          </w:tcPr>
          <w:p w14:paraId="76CBF359">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按《建设工程规划许可证》所附《建设工程规划总平图》上的建筑面积计量</w:t>
            </w:r>
          </w:p>
        </w:tc>
      </w:tr>
      <w:tr w14:paraId="3620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02C89978">
            <w:pPr>
              <w:jc w:val="center"/>
              <w:rPr>
                <w:rFonts w:hint="eastAsia" w:ascii="宋体" w:hAnsi="宋体" w:eastAsia="宋体" w:cs="宋体"/>
                <w:sz w:val="21"/>
                <w:szCs w:val="21"/>
              </w:rPr>
            </w:pPr>
            <w:r>
              <w:rPr>
                <w:rFonts w:hint="eastAsia" w:ascii="宋体" w:hAnsi="宋体" w:eastAsia="宋体" w:cs="宋体"/>
                <w:sz w:val="21"/>
                <w:szCs w:val="21"/>
              </w:rPr>
              <w:t>房产测绘（实测）</w:t>
            </w:r>
          </w:p>
        </w:tc>
        <w:tc>
          <w:tcPr>
            <w:tcW w:w="1350" w:type="dxa"/>
            <w:vAlign w:val="center"/>
          </w:tcPr>
          <w:p w14:paraId="64B436A8">
            <w:pPr>
              <w:jc w:val="center"/>
              <w:rPr>
                <w:rFonts w:hint="eastAsia" w:ascii="宋体" w:hAnsi="宋体" w:eastAsia="宋体" w:cs="宋体"/>
                <w:sz w:val="21"/>
                <w:szCs w:val="21"/>
              </w:rPr>
            </w:pPr>
            <w:r>
              <w:rPr>
                <w:rFonts w:hint="eastAsia" w:ascii="宋体" w:hAnsi="宋体" w:eastAsia="宋体" w:cs="宋体"/>
                <w:sz w:val="21"/>
                <w:szCs w:val="21"/>
              </w:rPr>
              <w:t>29808.24 m²</w:t>
            </w:r>
          </w:p>
        </w:tc>
        <w:tc>
          <w:tcPr>
            <w:tcW w:w="1227" w:type="dxa"/>
            <w:vAlign w:val="center"/>
          </w:tcPr>
          <w:p w14:paraId="70A1AF5C">
            <w:pPr>
              <w:jc w:val="center"/>
              <w:rPr>
                <w:rFonts w:hint="eastAsia" w:ascii="宋体" w:hAnsi="宋体" w:eastAsia="宋体" w:cs="宋体"/>
                <w:sz w:val="21"/>
                <w:szCs w:val="21"/>
              </w:rPr>
            </w:pPr>
          </w:p>
        </w:tc>
        <w:tc>
          <w:tcPr>
            <w:tcW w:w="1282" w:type="dxa"/>
            <w:vAlign w:val="center"/>
          </w:tcPr>
          <w:p w14:paraId="05D15596">
            <w:pPr>
              <w:jc w:val="center"/>
              <w:rPr>
                <w:rFonts w:hint="eastAsia" w:ascii="宋体" w:hAnsi="宋体" w:eastAsia="宋体" w:cs="宋体"/>
                <w:sz w:val="21"/>
                <w:szCs w:val="21"/>
              </w:rPr>
            </w:pPr>
          </w:p>
        </w:tc>
        <w:tc>
          <w:tcPr>
            <w:tcW w:w="3886" w:type="dxa"/>
            <w:vAlign w:val="center"/>
          </w:tcPr>
          <w:p w14:paraId="4ACD0407">
            <w:pPr>
              <w:jc w:val="left"/>
              <w:rPr>
                <w:rFonts w:hint="eastAsia" w:ascii="宋体" w:hAnsi="宋体" w:eastAsia="宋体" w:cs="宋体"/>
                <w:sz w:val="21"/>
                <w:szCs w:val="21"/>
              </w:rPr>
            </w:pPr>
            <w:r>
              <w:rPr>
                <w:rFonts w:hint="eastAsia" w:ascii="宋体" w:hAnsi="宋体" w:eastAsia="宋体" w:cs="宋体"/>
                <w:sz w:val="21"/>
                <w:szCs w:val="21"/>
              </w:rPr>
              <w:t>按《建设工程规划许可证》所附《建设工程规划总平图》上的建筑面积计量</w:t>
            </w:r>
          </w:p>
        </w:tc>
      </w:tr>
      <w:tr w14:paraId="2970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2" w:type="dxa"/>
            <w:vAlign w:val="center"/>
          </w:tcPr>
          <w:p w14:paraId="13C2018F">
            <w:pPr>
              <w:jc w:val="center"/>
              <w:rPr>
                <w:rFonts w:hint="eastAsia" w:ascii="宋体" w:hAnsi="宋体" w:eastAsia="宋体" w:cs="宋体"/>
                <w:sz w:val="21"/>
                <w:szCs w:val="21"/>
              </w:rPr>
            </w:pPr>
            <w:r>
              <w:rPr>
                <w:rFonts w:hint="eastAsia" w:ascii="宋体" w:hAnsi="宋体" w:eastAsia="宋体" w:cs="宋体"/>
                <w:sz w:val="21"/>
                <w:szCs w:val="21"/>
              </w:rPr>
              <w:t>1：500地籍测绘</w:t>
            </w:r>
          </w:p>
        </w:tc>
        <w:tc>
          <w:tcPr>
            <w:tcW w:w="1350" w:type="dxa"/>
            <w:vAlign w:val="center"/>
          </w:tcPr>
          <w:p w14:paraId="14C288D8">
            <w:pPr>
              <w:jc w:val="center"/>
              <w:rPr>
                <w:rFonts w:hint="eastAsia" w:ascii="宋体" w:hAnsi="宋体" w:eastAsia="宋体" w:cs="宋体"/>
                <w:sz w:val="21"/>
                <w:szCs w:val="21"/>
              </w:rPr>
            </w:pPr>
            <w:r>
              <w:rPr>
                <w:rFonts w:hint="eastAsia" w:ascii="宋体" w:hAnsi="宋体" w:eastAsia="宋体" w:cs="宋体"/>
                <w:sz w:val="21"/>
                <w:szCs w:val="21"/>
              </w:rPr>
              <w:t>9933.30 m²</w:t>
            </w:r>
          </w:p>
        </w:tc>
        <w:tc>
          <w:tcPr>
            <w:tcW w:w="1227" w:type="dxa"/>
            <w:vAlign w:val="center"/>
          </w:tcPr>
          <w:p w14:paraId="06087B4C">
            <w:pPr>
              <w:jc w:val="center"/>
              <w:rPr>
                <w:rFonts w:hint="eastAsia" w:ascii="宋体" w:hAnsi="宋体" w:eastAsia="宋体" w:cs="宋体"/>
                <w:sz w:val="21"/>
                <w:szCs w:val="21"/>
              </w:rPr>
            </w:pPr>
          </w:p>
        </w:tc>
        <w:tc>
          <w:tcPr>
            <w:tcW w:w="1282" w:type="dxa"/>
            <w:vAlign w:val="center"/>
          </w:tcPr>
          <w:p w14:paraId="0E6EC843">
            <w:pPr>
              <w:jc w:val="center"/>
              <w:rPr>
                <w:rFonts w:hint="eastAsia" w:ascii="宋体" w:hAnsi="宋体" w:eastAsia="宋体" w:cs="宋体"/>
                <w:sz w:val="21"/>
                <w:szCs w:val="21"/>
              </w:rPr>
            </w:pPr>
          </w:p>
        </w:tc>
        <w:tc>
          <w:tcPr>
            <w:tcW w:w="3886" w:type="dxa"/>
            <w:vAlign w:val="center"/>
          </w:tcPr>
          <w:p w14:paraId="4B0567EA">
            <w:pPr>
              <w:jc w:val="left"/>
              <w:rPr>
                <w:rFonts w:hint="eastAsia" w:ascii="宋体" w:hAnsi="宋体" w:eastAsia="宋体" w:cs="宋体"/>
                <w:sz w:val="21"/>
                <w:szCs w:val="21"/>
              </w:rPr>
            </w:pPr>
            <w:r>
              <w:rPr>
                <w:rFonts w:hint="eastAsia" w:ascii="宋体" w:hAnsi="宋体" w:eastAsia="宋体" w:cs="宋体"/>
                <w:sz w:val="21"/>
                <w:szCs w:val="21"/>
              </w:rPr>
              <w:t>按宗地面积计量</w:t>
            </w:r>
          </w:p>
        </w:tc>
      </w:tr>
      <w:tr w14:paraId="4AD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9" w:type="dxa"/>
            <w:gridSpan w:val="3"/>
            <w:vAlign w:val="center"/>
          </w:tcPr>
          <w:p w14:paraId="093B7CB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    计</w:t>
            </w:r>
          </w:p>
        </w:tc>
        <w:tc>
          <w:tcPr>
            <w:tcW w:w="1282" w:type="dxa"/>
            <w:vAlign w:val="center"/>
          </w:tcPr>
          <w:p w14:paraId="092B2E20">
            <w:pPr>
              <w:jc w:val="center"/>
              <w:rPr>
                <w:rFonts w:hint="eastAsia" w:ascii="宋体" w:hAnsi="宋体" w:eastAsia="宋体" w:cs="宋体"/>
                <w:sz w:val="21"/>
                <w:szCs w:val="21"/>
              </w:rPr>
            </w:pPr>
          </w:p>
        </w:tc>
        <w:tc>
          <w:tcPr>
            <w:tcW w:w="3886" w:type="dxa"/>
            <w:vAlign w:val="center"/>
          </w:tcPr>
          <w:p w14:paraId="4302E9AC">
            <w:pPr>
              <w:jc w:val="center"/>
              <w:rPr>
                <w:rFonts w:hint="eastAsia" w:ascii="宋体" w:hAnsi="宋体" w:eastAsia="宋体" w:cs="宋体"/>
                <w:sz w:val="21"/>
                <w:szCs w:val="21"/>
              </w:rPr>
            </w:pPr>
          </w:p>
        </w:tc>
      </w:tr>
    </w:tbl>
    <w:p w14:paraId="0733502E">
      <w:pPr>
        <w:jc w:val="center"/>
        <w:rPr>
          <w:rFonts w:hint="eastAsia"/>
        </w:rPr>
      </w:pPr>
    </w:p>
    <w:p w14:paraId="1F1CA9AF">
      <w:pPr>
        <w:spacing w:line="480" w:lineRule="exact"/>
        <w:ind w:firstLine="480" w:firstLineChars="200"/>
        <w:rPr>
          <w:sz w:val="24"/>
          <w:szCs w:val="24"/>
        </w:rPr>
      </w:pPr>
      <w:r>
        <w:rPr>
          <w:rFonts w:hint="eastAsia"/>
          <w:sz w:val="24"/>
          <w:szCs w:val="24"/>
        </w:rPr>
        <w:t>综上，成都中医药大学附属医院天府院区一期建设项目（国家中医药传承创新中心）多测合一测绘报价为：XX元；成都中医药大学附属医院天府院区二期建设项目多测合一测绘报价为：XX元。成都中医药大学附属医院天府院区一、二期建设项目多测合一测绘总报价为：XX元。</w:t>
      </w:r>
    </w:p>
    <w:p w14:paraId="6273F296">
      <w:pPr>
        <w:spacing w:line="480" w:lineRule="exact"/>
        <w:ind w:firstLine="480" w:firstLineChars="200"/>
        <w:rPr>
          <w:sz w:val="24"/>
          <w:szCs w:val="24"/>
        </w:rPr>
      </w:pPr>
    </w:p>
    <w:p w14:paraId="2F4FD88B">
      <w:pPr>
        <w:spacing w:line="480" w:lineRule="exact"/>
        <w:ind w:firstLine="480" w:firstLineChars="200"/>
        <w:jc w:val="right"/>
        <w:rPr>
          <w:sz w:val="24"/>
          <w:szCs w:val="24"/>
        </w:rPr>
      </w:pPr>
      <w:r>
        <w:rPr>
          <w:rFonts w:hint="eastAsia"/>
          <w:sz w:val="24"/>
          <w:szCs w:val="24"/>
        </w:rPr>
        <w:t>XX公司</w:t>
      </w:r>
    </w:p>
    <w:p w14:paraId="72694A09">
      <w:pPr>
        <w:spacing w:line="480" w:lineRule="exact"/>
        <w:ind w:firstLine="480" w:firstLineChars="200"/>
        <w:jc w:val="right"/>
        <w:rPr>
          <w:rFonts w:hint="eastAsia"/>
          <w:sz w:val="24"/>
          <w:szCs w:val="24"/>
        </w:rPr>
      </w:pPr>
      <w:r>
        <w:rPr>
          <w:rFonts w:hint="eastAsia"/>
          <w:sz w:val="24"/>
          <w:szCs w:val="24"/>
        </w:rPr>
        <w:t>XX年XX月XX日</w:t>
      </w:r>
    </w:p>
    <w:p w14:paraId="11BD9873">
      <w:pPr>
        <w:pStyle w:val="3"/>
        <w:rPr>
          <w:rFonts w:hint="eastAsia" w:asciiTheme="minorEastAsia" w:hAnsiTheme="minorEastAsia" w:eastAsiaTheme="minorEastAsia" w:cstheme="minorEastAsia"/>
          <w:i w:val="0"/>
          <w:iCs w:val="0"/>
          <w:caps w:val="0"/>
          <w:color w:val="333333"/>
          <w:spacing w:val="0"/>
          <w:kern w:val="0"/>
          <w:sz w:val="28"/>
          <w:szCs w:val="28"/>
          <w:u w:val="none"/>
          <w:shd w:val="clear" w:fill="FFFFFF"/>
          <w:lang w:val="en-US" w:eastAsia="zh-CN" w:bidi="ar"/>
        </w:rPr>
      </w:pPr>
    </w:p>
    <w:p w14:paraId="58B68AD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15DF8"/>
    <w:rsid w:val="05137986"/>
    <w:rsid w:val="083A378F"/>
    <w:rsid w:val="09ED2E9B"/>
    <w:rsid w:val="0ABA2D7D"/>
    <w:rsid w:val="0C9910B8"/>
    <w:rsid w:val="0D5F7C0C"/>
    <w:rsid w:val="0DF26CD2"/>
    <w:rsid w:val="11987B90"/>
    <w:rsid w:val="14ED01F3"/>
    <w:rsid w:val="19F93196"/>
    <w:rsid w:val="1B802337"/>
    <w:rsid w:val="1D2372BC"/>
    <w:rsid w:val="1DF95513"/>
    <w:rsid w:val="1EC10726"/>
    <w:rsid w:val="1F8E6B84"/>
    <w:rsid w:val="259721E1"/>
    <w:rsid w:val="28A075FF"/>
    <w:rsid w:val="29D60DFE"/>
    <w:rsid w:val="2C391366"/>
    <w:rsid w:val="2D546C0A"/>
    <w:rsid w:val="2DEA4E78"/>
    <w:rsid w:val="36853990"/>
    <w:rsid w:val="3755545B"/>
    <w:rsid w:val="3BD17677"/>
    <w:rsid w:val="3FFF2A05"/>
    <w:rsid w:val="416B7C26"/>
    <w:rsid w:val="41AB7D9E"/>
    <w:rsid w:val="424961B9"/>
    <w:rsid w:val="428471F1"/>
    <w:rsid w:val="4793207A"/>
    <w:rsid w:val="4B412124"/>
    <w:rsid w:val="536F5C64"/>
    <w:rsid w:val="5DCF1811"/>
    <w:rsid w:val="63E65437"/>
    <w:rsid w:val="63FC70D8"/>
    <w:rsid w:val="65D26342"/>
    <w:rsid w:val="66310536"/>
    <w:rsid w:val="67115DF8"/>
    <w:rsid w:val="67705E13"/>
    <w:rsid w:val="681F15E7"/>
    <w:rsid w:val="68831B76"/>
    <w:rsid w:val="6D512242"/>
    <w:rsid w:val="6F8C7562"/>
    <w:rsid w:val="74E97204"/>
    <w:rsid w:val="76746FA2"/>
    <w:rsid w:val="77CE623E"/>
    <w:rsid w:val="77E51431"/>
    <w:rsid w:val="794C6478"/>
    <w:rsid w:val="79A812A5"/>
    <w:rsid w:val="7A8C48BA"/>
    <w:rsid w:val="7B0F54EB"/>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able of figures"/>
    <w:basedOn w:val="1"/>
    <w:next w:val="1"/>
    <w:unhideWhenUsed/>
    <w:qFormat/>
    <w:uiPriority w:val="99"/>
    <w:pPr>
      <w:spacing w:before="100" w:beforeAutospacing="1" w:after="100" w:afterAutospacing="1"/>
      <w:ind w:left="200" w:leftChars="200" w:hanging="200" w:hangingChars="200"/>
    </w:pPr>
    <w:rPr>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2171</Words>
  <Characters>2408</Characters>
  <Lines>0</Lines>
  <Paragraphs>0</Paragraphs>
  <TotalTime>1318</TotalTime>
  <ScaleCrop>false</ScaleCrop>
  <LinksUpToDate>false</LinksUpToDate>
  <CharactersWithSpaces>2497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2026-02-26T07:39:00Z</dcterms:created>
  <dc:creator>小鱼。</dc:creator>
  <cp:lastModifiedBy>金若玮</cp:lastModifiedBy>
  <cp:lastPrinted>2026-04-20T09:47:00Z</cp:lastPrinted>
  <dcterms:modified xsi:type="dcterms:W3CDTF">2026-04-21T08:20:53Z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DA6F315226484BDCB0B726FB0C4954C1_13</vt:lpwstr>
  </property>
  <property fmtid="{D5CDD505-2E9C-101B-9397-08002B2CF9AE}" pid="4" name="KSOTemplateDocerSaveRecord">
    <vt:lpwstr>eyJoZGlkIjoiMzA4NWRkNmMzNzYwNzQ3M2MzYjRlMGQxMGMxNTFlYTAiLCJ1c2VySWQiOiIxNjU5NzIzNjQ3In0=</vt:lpwstr>
  </property>
</Properties>
</file>